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44"/>
          <w:szCs w:val="24"/>
        </w:rPr>
      </w:pPr>
      <w:r>
        <w:rPr>
          <w:b/>
          <w:sz w:val="44"/>
          <w:szCs w:val="24"/>
        </w:rPr>
        <w:t>Sdružení hasičů Čech, Moravy a Slezska</w:t>
      </w:r>
    </w:p>
    <w:p>
      <w:pPr>
        <w:pStyle w:val="Normal"/>
        <w:jc w:val="center"/>
        <w:rPr>
          <w:b/>
          <w:sz w:val="44"/>
          <w:szCs w:val="24"/>
        </w:rPr>
      </w:pPr>
      <w:r>
        <w:rPr>
          <w:b/>
          <w:sz w:val="44"/>
          <w:szCs w:val="24"/>
        </w:rPr>
      </w:r>
    </w:p>
    <w:p>
      <w:pPr>
        <w:pStyle w:val="Normal"/>
        <w:jc w:val="center"/>
        <w:rPr>
          <w:b/>
          <w:sz w:val="44"/>
          <w:szCs w:val="24"/>
        </w:rPr>
      </w:pPr>
      <w:r>
        <w:rPr>
          <w:b/>
          <w:sz w:val="44"/>
          <w:szCs w:val="24"/>
        </w:rPr>
        <w:t>Okresní sdružení hasičů Opava</w:t>
      </w:r>
    </w:p>
    <w:p>
      <w:pPr>
        <w:pStyle w:val="Normal"/>
        <w:jc w:val="center"/>
        <w:rPr>
          <w:b/>
          <w:sz w:val="44"/>
          <w:szCs w:val="24"/>
        </w:rPr>
      </w:pPr>
      <w:r>
        <w:rPr>
          <w:b/>
          <w:sz w:val="44"/>
          <w:szCs w:val="24"/>
        </w:rPr>
      </w:r>
    </w:p>
    <w:p>
      <w:pPr>
        <w:pStyle w:val="Normal"/>
        <w:jc w:val="center"/>
        <w:rPr>
          <w:b/>
          <w:sz w:val="44"/>
          <w:szCs w:val="24"/>
        </w:rPr>
      </w:pPr>
      <w:r>
        <w:rPr>
          <w:b/>
          <w:sz w:val="44"/>
          <w:szCs w:val="24"/>
        </w:rPr>
        <w:t>Město Opava</w:t>
      </w:r>
    </w:p>
    <w:p>
      <w:pPr>
        <w:pStyle w:val="Normal"/>
        <w:spacing w:before="1000" w:after="0"/>
        <w:jc w:val="center"/>
        <w:rPr/>
      </w:pPr>
      <w:r>
        <w:rPr/>
        <w:drawing>
          <wp:anchor behindDoc="0" distT="0" distB="0" distL="114300" distR="114300" simplePos="0" locked="0" layoutInCell="0" allowOverlap="1" relativeHeight="6">
            <wp:simplePos x="0" y="0"/>
            <wp:positionH relativeFrom="column">
              <wp:posOffset>4449445</wp:posOffset>
            </wp:positionH>
            <wp:positionV relativeFrom="paragraph">
              <wp:posOffset>641350</wp:posOffset>
            </wp:positionV>
            <wp:extent cx="1886585" cy="2160270"/>
            <wp:effectExtent l="0" t="0" r="0" b="0"/>
            <wp:wrapTight wrapText="bothSides">
              <wp:wrapPolygon edited="0">
                <wp:start x="-4" y="0"/>
                <wp:lineTo x="-4" y="12572"/>
                <wp:lineTo x="652" y="15239"/>
                <wp:lineTo x="2831" y="18667"/>
                <wp:lineTo x="8068" y="21336"/>
                <wp:lineTo x="8723" y="21336"/>
                <wp:lineTo x="12651" y="21336"/>
                <wp:lineTo x="13304" y="21336"/>
                <wp:lineTo x="18541" y="18667"/>
                <wp:lineTo x="20723" y="15239"/>
                <wp:lineTo x="21380" y="12572"/>
                <wp:lineTo x="21380" y="0"/>
                <wp:lineTo x="-4" y="0"/>
              </wp:wrapPolygon>
            </wp:wrapTight>
            <wp:docPr id="1" name="Obrázek 1" descr="Opava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pava_COA.png"/>
                    <pic:cNvPicPr>
                      <a:picLocks noChangeAspect="1" noChangeArrowheads="1"/>
                    </pic:cNvPicPr>
                  </pic:nvPicPr>
                  <pic:blipFill>
                    <a:blip r:embed="rId2"/>
                    <a:stretch>
                      <a:fillRect/>
                    </a:stretch>
                  </pic:blipFill>
                  <pic:spPr bwMode="auto">
                    <a:xfrm>
                      <a:off x="0" y="0"/>
                      <a:ext cx="1886585" cy="2160270"/>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206375</wp:posOffset>
            </wp:positionH>
            <wp:positionV relativeFrom="paragraph">
              <wp:posOffset>482600</wp:posOffset>
            </wp:positionV>
            <wp:extent cx="2861945" cy="2700020"/>
            <wp:effectExtent l="0" t="0" r="0" b="0"/>
            <wp:wrapTight wrapText="bothSides">
              <wp:wrapPolygon edited="0">
                <wp:start x="-5" y="0"/>
                <wp:lineTo x="-5" y="21488"/>
                <wp:lineTo x="21418" y="21488"/>
                <wp:lineTo x="21418" y="0"/>
                <wp:lineTo x="-5" y="0"/>
              </wp:wrapPolygon>
            </wp:wrapTight>
            <wp:docPr id="2"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
                    <pic:cNvPicPr>
                      <a:picLocks noChangeAspect="1" noChangeArrowheads="1"/>
                    </pic:cNvPicPr>
                  </pic:nvPicPr>
                  <pic:blipFill>
                    <a:blip r:embed="rId3"/>
                    <a:stretch>
                      <a:fillRect/>
                    </a:stretch>
                  </pic:blipFill>
                  <pic:spPr bwMode="auto">
                    <a:xfrm>
                      <a:off x="0" y="0"/>
                      <a:ext cx="2861945" cy="2700020"/>
                    </a:xfrm>
                    <a:prstGeom prst="rect">
                      <a:avLst/>
                    </a:prstGeom>
                  </pic:spPr>
                </pic:pic>
              </a:graphicData>
            </a:graphic>
          </wp:anchor>
        </w:drawing>
      </w:r>
    </w:p>
    <w:p>
      <w:pPr>
        <w:pStyle w:val="Normal"/>
        <w:rPr>
          <w:rFonts w:ascii="Calibri" w:hAnsi="Calibri"/>
          <w:b/>
          <w:sz w:val="44"/>
          <w:szCs w:val="24"/>
        </w:rPr>
      </w:pPr>
      <w:r>
        <w:rPr/>
        <w:br w:type="textWrapping" w:clear="all"/>
      </w:r>
    </w:p>
    <w:p>
      <w:pPr>
        <w:pStyle w:val="Normal"/>
        <w:jc w:val="center"/>
        <w:rPr>
          <w:b/>
          <w:sz w:val="44"/>
          <w:szCs w:val="24"/>
        </w:rPr>
      </w:pPr>
      <w:r>
        <w:rPr>
          <w:b/>
          <w:sz w:val="44"/>
          <w:szCs w:val="24"/>
        </w:rPr>
        <w:t>ORGANIZAČNÍ ZABEZPEČENÍ OKRESNÍHO KOLA</w:t>
      </w:r>
    </w:p>
    <w:p>
      <w:pPr>
        <w:pStyle w:val="Normal"/>
        <w:jc w:val="center"/>
        <w:rPr>
          <w:b/>
          <w:sz w:val="44"/>
          <w:szCs w:val="24"/>
        </w:rPr>
      </w:pPr>
      <w:r>
        <w:rPr>
          <w:b/>
          <w:sz w:val="44"/>
          <w:szCs w:val="24"/>
        </w:rPr>
      </w:r>
    </w:p>
    <w:p>
      <w:pPr>
        <w:pStyle w:val="Normal"/>
        <w:jc w:val="center"/>
        <w:rPr>
          <w:b/>
          <w:sz w:val="40"/>
          <w:szCs w:val="24"/>
        </w:rPr>
      </w:pPr>
      <w:r>
        <w:rPr>
          <w:b/>
          <w:sz w:val="40"/>
          <w:szCs w:val="24"/>
        </w:rPr>
        <w:t>družstev sborů dobrovolných hasičů SH ČMS v požárním sportu</w:t>
      </w:r>
    </w:p>
    <w:p>
      <w:pPr>
        <w:pStyle w:val="Normal"/>
        <w:jc w:val="center"/>
        <w:rPr>
          <w:b/>
          <w:sz w:val="72"/>
          <w:szCs w:val="24"/>
        </w:rPr>
      </w:pPr>
      <w:r>
        <w:rPr>
          <w:b/>
          <w:sz w:val="72"/>
          <w:szCs w:val="24"/>
        </w:rPr>
      </w:r>
    </w:p>
    <w:p>
      <w:pPr>
        <w:pStyle w:val="Normal"/>
        <w:jc w:val="center"/>
        <w:rPr>
          <w:rFonts w:ascii="Arial Black" w:hAnsi="Arial Black"/>
          <w:i/>
          <w:i/>
          <w:sz w:val="22"/>
          <w:szCs w:val="24"/>
        </w:rPr>
      </w:pPr>
      <w:r>
        <w:rPr>
          <w:b/>
          <w:sz w:val="72"/>
          <w:szCs w:val="24"/>
        </w:rPr>
        <w:t>2024</w:t>
      </w:r>
    </w:p>
    <w:p>
      <w:pPr>
        <w:pStyle w:val="Normal"/>
        <w:jc w:val="center"/>
        <w:rPr>
          <w:rFonts w:ascii="Arial Black" w:hAnsi="Arial Black"/>
          <w:i/>
          <w:i/>
          <w:sz w:val="22"/>
          <w:szCs w:val="24"/>
        </w:rPr>
      </w:pPr>
      <w:r>
        <w:rPr>
          <w:rFonts w:ascii="Arial Black" w:hAnsi="Arial Black"/>
          <w:i/>
          <w:sz w:val="22"/>
          <w:szCs w:val="24"/>
        </w:rPr>
        <w:t>Sponzoři</w:t>
      </w:r>
    </w:p>
    <w:p>
      <w:pPr>
        <w:pStyle w:val="Normal"/>
        <w:jc w:val="center"/>
        <w:rPr>
          <w:rFonts w:ascii="Arial Black" w:hAnsi="Arial Black"/>
          <w:i/>
          <w:i/>
          <w:sz w:val="22"/>
          <w:szCs w:val="24"/>
        </w:rPr>
      </w:pPr>
      <w:r>
        <w:rPr/>
        <w:drawing>
          <wp:inline distT="0" distB="0" distL="0" distR="0">
            <wp:extent cx="2613025" cy="1080135"/>
            <wp:effectExtent l="0" t="0" r="0" b="0"/>
            <wp:docPr id="3" name="Obrázek 3" descr="C:\Users\pc\AppData\Local\Microsoft\Windows\INetCache\Content.Word\014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C:\Users\pc\AppData\Local\Microsoft\Windows\INetCache\Content.Word\014193.png"/>
                    <pic:cNvPicPr>
                      <a:picLocks noChangeAspect="1" noChangeArrowheads="1"/>
                    </pic:cNvPicPr>
                  </pic:nvPicPr>
                  <pic:blipFill>
                    <a:blip r:embed="rId4"/>
                    <a:stretch>
                      <a:fillRect/>
                    </a:stretch>
                  </pic:blipFill>
                  <pic:spPr bwMode="auto">
                    <a:xfrm>
                      <a:off x="0" y="0"/>
                      <a:ext cx="2613025" cy="1080135"/>
                    </a:xfrm>
                    <a:prstGeom prst="rect">
                      <a:avLst/>
                    </a:prstGeom>
                  </pic:spPr>
                </pic:pic>
              </a:graphicData>
            </a:graphic>
          </wp:inline>
        </w:drawing>
      </w:r>
      <w:r>
        <w:rPr>
          <w:rFonts w:ascii="Arial Black" w:hAnsi="Arial Black"/>
          <w:i/>
          <w:sz w:val="22"/>
          <w:szCs w:val="24"/>
        </w:rPr>
        <w:t xml:space="preserve">                         </w:t>
      </w:r>
      <w:r>
        <w:rPr/>
        <w:drawing>
          <wp:inline distT="0" distB="0" distL="0" distR="0">
            <wp:extent cx="1671955" cy="1078230"/>
            <wp:effectExtent l="0" t="0" r="0" b="0"/>
            <wp:docPr id="4" name="Obrázek4" descr="logo_hasicska_vzajemna_pojistovna_bfhd_426x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descr="logo_hasicska_vzajemna_pojistovna_bfhd_426x275"/>
                    <pic:cNvPicPr>
                      <a:picLocks noChangeAspect="1" noChangeArrowheads="1"/>
                    </pic:cNvPicPr>
                  </pic:nvPicPr>
                  <pic:blipFill>
                    <a:blip r:embed="rId5"/>
                    <a:stretch>
                      <a:fillRect/>
                    </a:stretch>
                  </pic:blipFill>
                  <pic:spPr bwMode="auto">
                    <a:xfrm>
                      <a:off x="0" y="0"/>
                      <a:ext cx="1671955" cy="1078230"/>
                    </a:xfrm>
                    <a:prstGeom prst="rect">
                      <a:avLst/>
                    </a:prstGeom>
                  </pic:spPr>
                </pic:pic>
              </a:graphicData>
            </a:graphic>
          </wp:inline>
        </w:drawing>
      </w:r>
      <w:r>
        <w:br w:type="page"/>
      </w:r>
    </w:p>
    <w:p>
      <w:pPr>
        <w:pStyle w:val="Normal"/>
        <w:spacing w:before="0" w:after="0"/>
        <w:jc w:val="center"/>
        <w:rPr>
          <w:szCs w:val="24"/>
        </w:rPr>
      </w:pPr>
      <w:r>
        <w:rPr>
          <w:b/>
          <w:szCs w:val="24"/>
        </w:rPr>
        <w:t xml:space="preserve">Pořadatelem okresního kola v požárním sportu </w:t>
      </w:r>
      <w:r>
        <w:rPr>
          <w:szCs w:val="24"/>
        </w:rPr>
        <w:t>je SH ČMS – okresní sdružení hasičů Opava</w:t>
      </w:r>
    </w:p>
    <w:p>
      <w:pPr>
        <w:pStyle w:val="BodyText"/>
        <w:numPr>
          <w:ilvl w:val="0"/>
          <w:numId w:val="14"/>
        </w:numPr>
        <w:spacing w:before="240" w:after="120"/>
        <w:ind w:hanging="357" w:left="283"/>
        <w:jc w:val="both"/>
        <w:rPr>
          <w:b/>
          <w:szCs w:val="24"/>
        </w:rPr>
      </w:pPr>
      <w:r>
        <w:rPr>
          <w:b/>
          <w:szCs w:val="24"/>
        </w:rPr>
        <w:t xml:space="preserve">Soutěž </w:t>
      </w:r>
      <w:r>
        <w:rPr>
          <w:szCs w:val="24"/>
        </w:rPr>
        <w:t>se uskuteční v</w:t>
      </w:r>
      <w:r>
        <w:rPr>
          <w:b/>
          <w:szCs w:val="24"/>
        </w:rPr>
        <w:t xml:space="preserve"> neděle 19. května 2024 </w:t>
      </w:r>
      <w:r>
        <w:rPr>
          <w:szCs w:val="24"/>
        </w:rPr>
        <w:t xml:space="preserve">na stadiónu </w:t>
      </w:r>
      <w:r>
        <w:rPr>
          <w:b/>
          <w:color w:val="auto"/>
          <w:szCs w:val="24"/>
        </w:rPr>
        <w:t>TJ Sokol</w:t>
      </w:r>
      <w:r>
        <w:rPr>
          <w:b/>
          <w:szCs w:val="24"/>
        </w:rPr>
        <w:t xml:space="preserve"> Opava</w:t>
      </w:r>
      <w:r>
        <w:rPr>
          <w:szCs w:val="24"/>
        </w:rPr>
        <w:t>.</w:t>
      </w:r>
      <w:r>
        <w:rPr>
          <w:b/>
          <w:szCs w:val="24"/>
        </w:rPr>
        <w:t xml:space="preserve"> </w:t>
      </w:r>
    </w:p>
    <w:p>
      <w:pPr>
        <w:pStyle w:val="BodyText"/>
        <w:numPr>
          <w:ilvl w:val="0"/>
          <w:numId w:val="14"/>
        </w:numPr>
        <w:spacing w:before="240" w:after="120"/>
        <w:ind w:hanging="357" w:left="283"/>
        <w:jc w:val="both"/>
        <w:rPr>
          <w:b/>
          <w:szCs w:val="24"/>
        </w:rPr>
      </w:pPr>
      <w:r>
        <w:rPr>
          <w:b/>
          <w:szCs w:val="24"/>
        </w:rPr>
        <w:t xml:space="preserve">Účast </w:t>
      </w:r>
    </w:p>
    <w:p>
      <w:pPr>
        <w:pStyle w:val="BodyText"/>
        <w:numPr>
          <w:ilvl w:val="0"/>
          <w:numId w:val="7"/>
        </w:numPr>
        <w:jc w:val="both"/>
        <w:rPr>
          <w:szCs w:val="24"/>
        </w:rPr>
      </w:pPr>
      <w:r>
        <w:rPr>
          <w:szCs w:val="24"/>
        </w:rPr>
        <w:t>okresní soutěž - soutěžní družstva mužů a žen SH ČMS okresu Opava na základě postupu z okrskových nebo obvodových kol s vyplněnou přihlášky (viz. příloha č.1)</w:t>
      </w:r>
    </w:p>
    <w:p>
      <w:pPr>
        <w:pStyle w:val="BodyText"/>
        <w:numPr>
          <w:ilvl w:val="0"/>
          <w:numId w:val="14"/>
        </w:numPr>
        <w:spacing w:before="240" w:after="120"/>
        <w:ind w:hanging="357" w:left="283"/>
        <w:jc w:val="both"/>
        <w:rPr>
          <w:b/>
          <w:szCs w:val="24"/>
        </w:rPr>
      </w:pPr>
      <w:r>
        <w:rPr>
          <w:b/>
          <w:szCs w:val="24"/>
        </w:rPr>
        <w:t>Organizační štáb</w:t>
      </w:r>
    </w:p>
    <w:tbl>
      <w:tblPr>
        <w:tblW w:w="11733" w:type="dxa"/>
        <w:jc w:val="left"/>
        <w:tblInd w:w="-110" w:type="dxa"/>
        <w:tblLayout w:type="fixed"/>
        <w:tblCellMar>
          <w:top w:w="0" w:type="dxa"/>
          <w:left w:w="70" w:type="dxa"/>
          <w:bottom w:w="0" w:type="dxa"/>
          <w:right w:w="70" w:type="dxa"/>
        </w:tblCellMar>
        <w:tblLook w:firstRow="0" w:noVBand="0" w:lastRow="0" w:firstColumn="0" w:lastColumn="0" w:noHBand="0" w:val="0000"/>
      </w:tblPr>
      <w:tblGrid>
        <w:gridCol w:w="4148"/>
        <w:gridCol w:w="4678"/>
        <w:gridCol w:w="2907"/>
      </w:tblGrid>
      <w:tr>
        <w:trPr>
          <w:trHeight w:val="304" w:hRule="atLeast"/>
        </w:trPr>
        <w:tc>
          <w:tcPr>
            <w:tcW w:w="4148" w:type="dxa"/>
            <w:tcBorders/>
            <w:vAlign w:val="bottom"/>
          </w:tcPr>
          <w:p>
            <w:pPr>
              <w:pStyle w:val="BodyText"/>
              <w:numPr>
                <w:ilvl w:val="0"/>
                <w:numId w:val="17"/>
              </w:numPr>
              <w:jc w:val="left"/>
              <w:rPr>
                <w:b/>
                <w:color w:val="auto"/>
                <w:szCs w:val="24"/>
              </w:rPr>
            </w:pPr>
            <w:r>
              <w:rPr>
                <w:b/>
                <w:color w:val="auto"/>
                <w:szCs w:val="24"/>
              </w:rPr>
              <w:t>velitel soutěže</w:t>
            </w:r>
          </w:p>
        </w:tc>
        <w:tc>
          <w:tcPr>
            <w:tcW w:w="4678" w:type="dxa"/>
            <w:tcBorders>
              <w:bottom w:val="dotted" w:sz="4" w:space="0" w:color="000000"/>
            </w:tcBorders>
          </w:tcPr>
          <w:p>
            <w:pPr>
              <w:pStyle w:val="BodyText"/>
              <w:jc w:val="both"/>
              <w:rPr>
                <w:color w:val="FF0000"/>
                <w:szCs w:val="24"/>
              </w:rPr>
            </w:pPr>
            <w:r>
              <w:rPr>
                <w:szCs w:val="24"/>
              </w:rPr>
              <w:t>Aleš Černohorský</w:t>
            </w:r>
            <w:bookmarkStart w:id="0" w:name="_GoBack"/>
            <w:bookmarkEnd w:id="0"/>
          </w:p>
        </w:tc>
        <w:tc>
          <w:tcPr>
            <w:tcW w:w="2907" w:type="dxa"/>
            <w:tcBorders>
              <w:bottom w:val="dotted" w:sz="4" w:space="0" w:color="000000"/>
            </w:tcBorders>
          </w:tcPr>
          <w:p>
            <w:pPr>
              <w:pStyle w:val="BodyText"/>
              <w:jc w:val="both"/>
              <w:rPr>
                <w:color w:val="auto"/>
                <w:szCs w:val="24"/>
              </w:rPr>
            </w:pPr>
            <w:r>
              <w:rPr>
                <w:color w:val="auto"/>
                <w:szCs w:val="24"/>
              </w:rPr>
            </w:r>
          </w:p>
        </w:tc>
      </w:tr>
      <w:tr>
        <w:trPr>
          <w:trHeight w:val="304" w:hRule="atLeast"/>
        </w:trPr>
        <w:tc>
          <w:tcPr>
            <w:tcW w:w="4148" w:type="dxa"/>
            <w:tcBorders/>
            <w:vAlign w:val="bottom"/>
          </w:tcPr>
          <w:p>
            <w:pPr>
              <w:pStyle w:val="BodyText"/>
              <w:numPr>
                <w:ilvl w:val="0"/>
                <w:numId w:val="17"/>
              </w:numPr>
              <w:jc w:val="left"/>
              <w:rPr>
                <w:b/>
                <w:color w:val="auto"/>
                <w:szCs w:val="24"/>
              </w:rPr>
            </w:pPr>
            <w:r>
              <w:rPr>
                <w:b/>
                <w:color w:val="auto"/>
                <w:szCs w:val="24"/>
              </w:rPr>
              <w:t>tajemník soutěže</w:t>
            </w:r>
          </w:p>
        </w:tc>
        <w:tc>
          <w:tcPr>
            <w:tcW w:w="4678" w:type="dxa"/>
            <w:tcBorders>
              <w:top w:val="dotted" w:sz="4" w:space="0" w:color="000000"/>
              <w:bottom w:val="dotted" w:sz="4" w:space="0" w:color="000000"/>
            </w:tcBorders>
          </w:tcPr>
          <w:p>
            <w:pPr>
              <w:pStyle w:val="BodyText"/>
              <w:jc w:val="both"/>
              <w:rPr>
                <w:color w:val="auto"/>
                <w:szCs w:val="24"/>
              </w:rPr>
            </w:pPr>
            <w:r>
              <w:rPr>
                <w:color w:val="auto"/>
                <w:szCs w:val="24"/>
              </w:rPr>
              <w:t>Roman Krusberský</w:t>
            </w:r>
          </w:p>
        </w:tc>
        <w:tc>
          <w:tcPr>
            <w:tcW w:w="2907" w:type="dxa"/>
            <w:tcBorders>
              <w:top w:val="dotted" w:sz="4" w:space="0" w:color="000000"/>
              <w:bottom w:val="dotted" w:sz="4" w:space="0" w:color="000000"/>
            </w:tcBorders>
          </w:tcPr>
          <w:p>
            <w:pPr>
              <w:pStyle w:val="BodyText"/>
              <w:jc w:val="both"/>
              <w:rPr>
                <w:color w:val="auto"/>
                <w:szCs w:val="24"/>
              </w:rPr>
            </w:pPr>
            <w:r>
              <w:rPr>
                <w:color w:val="auto"/>
                <w:szCs w:val="24"/>
              </w:rPr>
            </w:r>
          </w:p>
        </w:tc>
      </w:tr>
      <w:tr>
        <w:trPr>
          <w:trHeight w:val="304" w:hRule="atLeast"/>
        </w:trPr>
        <w:tc>
          <w:tcPr>
            <w:tcW w:w="4148" w:type="dxa"/>
            <w:tcBorders/>
            <w:vAlign w:val="bottom"/>
          </w:tcPr>
          <w:p>
            <w:pPr>
              <w:pStyle w:val="BodyText"/>
              <w:numPr>
                <w:ilvl w:val="0"/>
                <w:numId w:val="19"/>
              </w:numPr>
              <w:jc w:val="left"/>
              <w:rPr>
                <w:b/>
                <w:color w:val="auto"/>
                <w:szCs w:val="24"/>
              </w:rPr>
            </w:pPr>
            <w:r>
              <w:rPr>
                <w:b/>
                <w:color w:val="auto"/>
                <w:szCs w:val="24"/>
              </w:rPr>
              <w:t>hlavní rozhodčí</w:t>
            </w:r>
          </w:p>
        </w:tc>
        <w:tc>
          <w:tcPr>
            <w:tcW w:w="4678" w:type="dxa"/>
            <w:tcBorders>
              <w:bottom w:val="dotted" w:sz="4" w:space="0" w:color="000000"/>
            </w:tcBorders>
          </w:tcPr>
          <w:p>
            <w:pPr>
              <w:pStyle w:val="BodyText"/>
              <w:jc w:val="both"/>
              <w:rPr>
                <w:color w:val="auto"/>
                <w:szCs w:val="24"/>
              </w:rPr>
            </w:pPr>
            <w:r>
              <w:rPr>
                <w:color w:val="auto"/>
                <w:szCs w:val="24"/>
              </w:rPr>
              <w:t>Ing. Vojtěch Feher</w:t>
            </w:r>
          </w:p>
        </w:tc>
        <w:tc>
          <w:tcPr>
            <w:tcW w:w="2907" w:type="dxa"/>
            <w:tcBorders>
              <w:bottom w:val="dotted" w:sz="4" w:space="0" w:color="000000"/>
            </w:tcBorders>
          </w:tcPr>
          <w:p>
            <w:pPr>
              <w:pStyle w:val="BodyText"/>
              <w:jc w:val="both"/>
              <w:rPr>
                <w:color w:val="auto"/>
                <w:szCs w:val="24"/>
              </w:rPr>
            </w:pPr>
            <w:r>
              <w:rPr>
                <w:color w:val="auto"/>
                <w:szCs w:val="24"/>
              </w:rPr>
            </w:r>
          </w:p>
        </w:tc>
      </w:tr>
    </w:tbl>
    <w:p>
      <w:pPr>
        <w:pStyle w:val="BodyText"/>
        <w:numPr>
          <w:ilvl w:val="0"/>
          <w:numId w:val="14"/>
        </w:numPr>
        <w:spacing w:before="240" w:after="120"/>
        <w:ind w:hanging="357" w:left="283"/>
        <w:jc w:val="both"/>
        <w:rPr>
          <w:b/>
          <w:szCs w:val="24"/>
        </w:rPr>
      </w:pPr>
      <w:r>
        <w:rPr>
          <w:b/>
          <w:szCs w:val="24"/>
        </w:rPr>
        <w:t>Všeobecná ustanovení</w:t>
      </w:r>
    </w:p>
    <w:p>
      <w:pPr>
        <w:pStyle w:val="BodyText"/>
        <w:numPr>
          <w:ilvl w:val="0"/>
          <w:numId w:val="1"/>
        </w:numPr>
        <w:tabs>
          <w:tab w:val="clear" w:pos="708"/>
        </w:tabs>
        <w:spacing w:before="120" w:after="0"/>
        <w:ind w:hanging="369" w:left="709"/>
        <w:jc w:val="both"/>
        <w:rPr>
          <w:szCs w:val="24"/>
          <w:u w:val="single"/>
        </w:rPr>
      </w:pPr>
      <w:r>
        <w:rPr>
          <w:szCs w:val="24"/>
          <w:u w:val="single"/>
        </w:rPr>
        <w:t>Soutěžní družstva:</w:t>
      </w:r>
    </w:p>
    <w:p>
      <w:pPr>
        <w:pStyle w:val="Normal"/>
        <w:numPr>
          <w:ilvl w:val="0"/>
          <w:numId w:val="8"/>
        </w:numPr>
        <w:jc w:val="both"/>
        <w:rPr>
          <w:szCs w:val="24"/>
        </w:rPr>
      </w:pPr>
      <w:r>
        <w:rPr>
          <w:szCs w:val="24"/>
        </w:rPr>
        <w:t xml:space="preserve">soutěžní družstvo pro okresní kolo v PS je maximálně osmičlenné. Sestává z vedoucího družstva, max. 10 soutěžících a ostatních členů družstva, kterými mohou být trenér, masér-zdravotník a řidič. V jednotlivých disciplínách požárního sportu za soutěžní družstvo soutěží: </w:t>
      </w:r>
    </w:p>
    <w:p>
      <w:pPr>
        <w:pStyle w:val="Normal"/>
        <w:numPr>
          <w:ilvl w:val="0"/>
          <w:numId w:val="8"/>
        </w:numPr>
        <w:jc w:val="both"/>
        <w:rPr>
          <w:szCs w:val="24"/>
        </w:rPr>
      </w:pPr>
      <w:r>
        <w:rPr>
          <w:szCs w:val="24"/>
        </w:rPr>
        <w:t>soutěžní družstvo sestává ze závodníků, kteří dosáhnou v roce 2024 15. let.</w:t>
      </w:r>
    </w:p>
    <w:p>
      <w:pPr>
        <w:pStyle w:val="Normal"/>
        <w:numPr>
          <w:ilvl w:val="0"/>
          <w:numId w:val="8"/>
        </w:numPr>
        <w:jc w:val="both"/>
        <w:rPr>
          <w:szCs w:val="24"/>
        </w:rPr>
      </w:pPr>
      <w:r>
        <w:rPr>
          <w:szCs w:val="24"/>
        </w:rPr>
        <w:t>všichni členové družstva, musí mít trvalé bydliště v tomto okrese. Cizí státní příslušníci, řádní členové SH ČMS, musí mít trvalé bydliště v ČR a v tomto okrese. Pokud toto ustanovení závodník nesplňuje, postupuje se podle čl. 7, odst. 4 platné SHS</w:t>
      </w:r>
    </w:p>
    <w:p>
      <w:pPr>
        <w:pStyle w:val="BodyText"/>
        <w:numPr>
          <w:ilvl w:val="0"/>
          <w:numId w:val="1"/>
        </w:numPr>
        <w:tabs>
          <w:tab w:val="clear" w:pos="708"/>
        </w:tabs>
        <w:spacing w:before="120" w:after="0"/>
        <w:ind w:hanging="369" w:left="709"/>
        <w:jc w:val="both"/>
        <w:rPr>
          <w:szCs w:val="24"/>
          <w:u w:val="single"/>
        </w:rPr>
      </w:pPr>
      <w:r>
        <w:rPr>
          <w:szCs w:val="24"/>
          <w:u w:val="single"/>
        </w:rPr>
        <w:t>Podání přihlášek</w:t>
      </w:r>
    </w:p>
    <w:p>
      <w:pPr>
        <w:pStyle w:val="BodyText"/>
        <w:tabs>
          <w:tab w:val="clear" w:pos="708"/>
          <w:tab w:val="left" w:pos="720" w:leader="none"/>
        </w:tabs>
        <w:spacing w:before="120" w:after="120"/>
        <w:ind w:left="709"/>
        <w:jc w:val="both"/>
        <w:rPr>
          <w:szCs w:val="24"/>
        </w:rPr>
      </w:pPr>
      <w:r>
        <w:rPr>
          <w:szCs w:val="24"/>
        </w:rPr>
        <w:t xml:space="preserve">Přihlašovatelé soutěžních družstev předají řádně vyplněné přihlášky (viz. </w:t>
      </w:r>
      <w:hyperlink r:id="rId6">
        <w:r>
          <w:rPr>
            <w:rStyle w:val="Hyperlink"/>
            <w:szCs w:val="24"/>
          </w:rPr>
          <w:t>https://prihlasky.dh.cz/default/index/index</w:t>
        </w:r>
      </w:hyperlink>
      <w:r>
        <w:rPr>
          <w:szCs w:val="24"/>
        </w:rPr>
        <w:t xml:space="preserve"> ) </w:t>
      </w:r>
      <w:r>
        <w:rPr>
          <w:b/>
          <w:szCs w:val="24"/>
        </w:rPr>
        <w:t>nejpozději do 13. května 2024</w:t>
      </w:r>
      <w:r>
        <w:rPr>
          <w:szCs w:val="24"/>
        </w:rPr>
        <w:t xml:space="preserve"> odborné radě represe:</w:t>
      </w:r>
    </w:p>
    <w:p>
      <w:pPr>
        <w:pStyle w:val="ListParagraph"/>
        <w:widowControl w:val="false"/>
        <w:numPr>
          <w:ilvl w:val="0"/>
          <w:numId w:val="5"/>
        </w:numPr>
        <w:pBdr>
          <w:top w:val="single" w:sz="4" w:space="1" w:color="7F7F7F"/>
          <w:left w:val="single" w:sz="4" w:space="4" w:color="7F7F7F"/>
          <w:bottom w:val="single" w:sz="4" w:space="1" w:color="7F7F7F"/>
          <w:right w:val="single" w:sz="4" w:space="4" w:color="7F7F7F"/>
        </w:pBdr>
        <w:shd w:val="pct5" w:color="auto" w:fill="auto"/>
        <w:spacing w:before="120" w:after="0"/>
        <w:ind w:hanging="357" w:left="714"/>
        <w:contextualSpacing/>
        <w:jc w:val="both"/>
        <w:rPr>
          <w:szCs w:val="24"/>
        </w:rPr>
      </w:pPr>
      <w:r>
        <w:rPr>
          <w:szCs w:val="24"/>
        </w:rPr>
        <w:t>e-mailem na adresu: info@osh-opava.cz a voorreprese@osh-opava.cz</w:t>
      </w:r>
    </w:p>
    <w:p>
      <w:pPr>
        <w:pStyle w:val="BodyText"/>
        <w:tabs>
          <w:tab w:val="clear" w:pos="708"/>
          <w:tab w:val="left" w:pos="720" w:leader="none"/>
        </w:tabs>
        <w:spacing w:before="120" w:after="120"/>
        <w:ind w:left="709"/>
        <w:jc w:val="both"/>
        <w:rPr>
          <w:b/>
          <w:i/>
          <w:i/>
          <w:color w:val="auto"/>
          <w:szCs w:val="24"/>
        </w:rPr>
      </w:pPr>
      <w:r>
        <w:rPr>
          <w:szCs w:val="24"/>
        </w:rPr>
        <w:t xml:space="preserve">V případě změn odevzdá vedoucí družstva opravenou přihlášku při prezenci. </w:t>
      </w:r>
      <w:r>
        <w:rPr>
          <w:b/>
          <w:color w:val="auto"/>
          <w:szCs w:val="24"/>
        </w:rPr>
        <w:t>PÍSEMNÁ PŘIHLÁŠKA JE NUTNOU PODMÍNKOU ÚČASTI SOUTĚŽNÍHO DRUŽSTVA NA SOUTĚŽI.</w:t>
      </w:r>
      <w:r>
        <w:rPr>
          <w:b/>
          <w:i/>
          <w:color w:val="auto"/>
          <w:szCs w:val="24"/>
        </w:rPr>
        <w:t xml:space="preserve"> </w:t>
      </w:r>
    </w:p>
    <w:p>
      <w:pPr>
        <w:pStyle w:val="BodyText"/>
        <w:ind w:left="709"/>
        <w:jc w:val="both"/>
        <w:rPr>
          <w:szCs w:val="24"/>
        </w:rPr>
      </w:pPr>
      <w:r>
        <w:rPr>
          <w:szCs w:val="24"/>
        </w:rPr>
        <w:t>Pro disciplínu běh na 100 m s překážkami bude ve startovní listině dodrženo pořadí závodníků uvedených na přihlášce</w:t>
      </w:r>
    </w:p>
    <w:p>
      <w:pPr>
        <w:pStyle w:val="BodyText"/>
        <w:numPr>
          <w:ilvl w:val="0"/>
          <w:numId w:val="1"/>
        </w:numPr>
        <w:tabs>
          <w:tab w:val="clear" w:pos="708"/>
        </w:tabs>
        <w:spacing w:before="120" w:after="0"/>
        <w:ind w:hanging="369" w:left="709"/>
        <w:jc w:val="both"/>
        <w:rPr>
          <w:szCs w:val="24"/>
          <w:u w:val="single"/>
        </w:rPr>
      </w:pPr>
      <w:r>
        <w:rPr>
          <w:szCs w:val="24"/>
          <w:u w:val="single"/>
        </w:rPr>
        <w:t>Prezence</w:t>
      </w:r>
    </w:p>
    <w:p>
      <w:pPr>
        <w:pStyle w:val="BodyText"/>
        <w:tabs>
          <w:tab w:val="clear" w:pos="708"/>
          <w:tab w:val="left" w:pos="720" w:leader="none"/>
        </w:tabs>
        <w:spacing w:before="120" w:after="120"/>
        <w:ind w:left="709"/>
        <w:jc w:val="both"/>
        <w:rPr>
          <w:szCs w:val="24"/>
        </w:rPr>
      </w:pPr>
      <w:r>
        <w:rPr>
          <w:szCs w:val="24"/>
        </w:rPr>
        <w:t>Při prezenci na soutěž odevzdají vedoucí družstev:</w:t>
      </w:r>
    </w:p>
    <w:p>
      <w:pPr>
        <w:pStyle w:val="Normal"/>
        <w:numPr>
          <w:ilvl w:val="0"/>
          <w:numId w:val="12"/>
        </w:numPr>
        <w:jc w:val="both"/>
        <w:rPr>
          <w:szCs w:val="24"/>
        </w:rPr>
      </w:pPr>
      <w:r>
        <w:rPr>
          <w:szCs w:val="24"/>
        </w:rPr>
        <w:t xml:space="preserve">členské průkazy SH ČMS všech členů zapsaných na platné přihlášce do příslušného postupového kola s fotografií. </w:t>
      </w:r>
    </w:p>
    <w:p>
      <w:pPr>
        <w:pStyle w:val="Normal"/>
        <w:ind w:left="1068"/>
        <w:jc w:val="both"/>
        <w:rPr>
          <w:szCs w:val="24"/>
        </w:rPr>
      </w:pPr>
      <w:r>
        <w:rPr>
          <w:szCs w:val="24"/>
        </w:rPr>
        <w:t xml:space="preserve">Bez neúplného členského průkazu nebude závodníkovi umožněn start. </w:t>
      </w:r>
    </w:p>
    <w:p>
      <w:pPr>
        <w:pStyle w:val="Normal"/>
        <w:ind w:left="1068"/>
        <w:jc w:val="both"/>
        <w:rPr>
          <w:szCs w:val="24"/>
        </w:rPr>
      </w:pPr>
      <w:r>
        <w:rPr>
          <w:szCs w:val="24"/>
        </w:rPr>
        <w:t xml:space="preserve">Fotografie na průkazce </w:t>
      </w:r>
      <w:r>
        <w:rPr>
          <w:b/>
          <w:szCs w:val="24"/>
        </w:rPr>
        <w:t>musí odpovídat současnému vzhledu</w:t>
      </w:r>
      <w:r>
        <w:rPr>
          <w:szCs w:val="24"/>
        </w:rPr>
        <w:t xml:space="preserve"> soutěžícího</w:t>
      </w:r>
    </w:p>
    <w:p>
      <w:pPr>
        <w:pStyle w:val="Normal"/>
        <w:numPr>
          <w:ilvl w:val="0"/>
          <w:numId w:val="12"/>
        </w:numPr>
        <w:jc w:val="both"/>
        <w:rPr>
          <w:b/>
          <w:bCs/>
          <w:i/>
          <w:i/>
          <w:iCs/>
          <w:szCs w:val="24"/>
        </w:rPr>
      </w:pPr>
      <w:r>
        <w:rPr>
          <w:szCs w:val="24"/>
        </w:rPr>
        <w:t xml:space="preserve">a předloží </w:t>
      </w:r>
      <w:r>
        <w:rPr>
          <w:b/>
          <w:szCs w:val="24"/>
        </w:rPr>
        <w:t>OBČANSKÉ PRŮKAZY</w:t>
      </w:r>
      <w:r>
        <w:rPr>
          <w:szCs w:val="24"/>
        </w:rPr>
        <w:t xml:space="preserve"> všech zapsaných závodníků na přihlášce ke </w:t>
      </w:r>
      <w:r>
        <w:rPr>
          <w:bCs/>
          <w:iCs/>
          <w:szCs w:val="24"/>
        </w:rPr>
        <w:t xml:space="preserve">kontrole příslušnosti k OSH </w:t>
      </w:r>
    </w:p>
    <w:p>
      <w:pPr>
        <w:pStyle w:val="BodyText"/>
        <w:tabs>
          <w:tab w:val="clear" w:pos="708"/>
          <w:tab w:val="left" w:pos="720" w:leader="none"/>
        </w:tabs>
        <w:spacing w:before="120" w:after="120"/>
        <w:ind w:left="709"/>
        <w:jc w:val="both"/>
        <w:rPr>
          <w:b/>
          <w:bCs/>
          <w:i/>
          <w:i/>
          <w:iCs/>
          <w:szCs w:val="24"/>
        </w:rPr>
      </w:pPr>
      <w:r>
        <w:rPr>
          <w:b/>
          <w:bCs/>
          <w:iCs/>
          <w:szCs w:val="24"/>
        </w:rPr>
        <w:t>U</w:t>
      </w:r>
      <w:r>
        <w:rPr>
          <w:b/>
          <w:szCs w:val="24"/>
        </w:rPr>
        <w:t> prezence budou vedoucím družstev sděleny další závazné pokyny organizátora.</w:t>
      </w:r>
    </w:p>
    <w:p>
      <w:pPr>
        <w:pStyle w:val="BodyText"/>
        <w:numPr>
          <w:ilvl w:val="0"/>
          <w:numId w:val="1"/>
        </w:numPr>
        <w:tabs>
          <w:tab w:val="clear" w:pos="708"/>
        </w:tabs>
        <w:spacing w:before="120" w:after="0"/>
        <w:ind w:hanging="369" w:left="709"/>
        <w:jc w:val="both"/>
        <w:rPr>
          <w:szCs w:val="24"/>
          <w:u w:val="single"/>
        </w:rPr>
      </w:pPr>
      <w:r>
        <w:rPr>
          <w:szCs w:val="24"/>
          <w:u w:val="single"/>
        </w:rPr>
        <w:t>Kontrola totožnosti</w:t>
      </w:r>
    </w:p>
    <w:p>
      <w:pPr>
        <w:pStyle w:val="BodyText"/>
        <w:tabs>
          <w:tab w:val="clear" w:pos="708"/>
          <w:tab w:val="left" w:pos="720" w:leader="none"/>
        </w:tabs>
        <w:spacing w:before="120" w:after="120"/>
        <w:ind w:left="709"/>
        <w:jc w:val="both"/>
        <w:rPr>
          <w:color w:val="auto"/>
          <w:szCs w:val="24"/>
        </w:rPr>
      </w:pPr>
      <w:r>
        <w:rPr>
          <w:color w:val="auto"/>
          <w:szCs w:val="24"/>
        </w:rPr>
        <w:t xml:space="preserve">Při nástupu k plnění disciplín, nebo v průběhu soutěže, může být prováděna namátková kontrola totožnosti závodníků a to předložením </w:t>
      </w:r>
      <w:r>
        <w:rPr>
          <w:b/>
          <w:color w:val="auto"/>
          <w:szCs w:val="24"/>
        </w:rPr>
        <w:t>OBČANSKÉHO PRŮKAZU závodníka, (bez předložení OP  nebude závodníkovi umožněn start).</w:t>
      </w:r>
      <w:r>
        <w:rPr>
          <w:color w:val="auto"/>
          <w:szCs w:val="24"/>
        </w:rPr>
        <w:t xml:space="preserve"> </w:t>
      </w:r>
    </w:p>
    <w:p>
      <w:pPr>
        <w:pStyle w:val="BodyText"/>
        <w:numPr>
          <w:ilvl w:val="0"/>
          <w:numId w:val="1"/>
        </w:numPr>
        <w:tabs>
          <w:tab w:val="clear" w:pos="708"/>
        </w:tabs>
        <w:spacing w:before="120" w:after="0"/>
        <w:ind w:hanging="369" w:left="709"/>
        <w:jc w:val="both"/>
        <w:rPr>
          <w:szCs w:val="24"/>
          <w:u w:val="single"/>
        </w:rPr>
      </w:pPr>
      <w:r>
        <w:rPr>
          <w:szCs w:val="24"/>
          <w:u w:val="single"/>
        </w:rPr>
        <w:t>Stravování</w:t>
      </w:r>
    </w:p>
    <w:p>
      <w:pPr>
        <w:pStyle w:val="BodyText"/>
        <w:spacing w:before="120" w:after="120"/>
        <w:ind w:left="709"/>
        <w:jc w:val="both"/>
        <w:rPr>
          <w:szCs w:val="24"/>
        </w:rPr>
      </w:pPr>
      <w:r>
        <w:rPr>
          <w:b/>
          <w:szCs w:val="24"/>
        </w:rPr>
        <w:t>Pro účastníky okresního kola</w:t>
      </w:r>
      <w:r>
        <w:rPr>
          <w:szCs w:val="24"/>
        </w:rPr>
        <w:t xml:space="preserve"> bude, zajištěné </w:t>
      </w:r>
      <w:r>
        <w:rPr>
          <w:b/>
          <w:szCs w:val="24"/>
        </w:rPr>
        <w:t>občerstveni zdarma</w:t>
      </w:r>
      <w:r>
        <w:rPr>
          <w:szCs w:val="24"/>
        </w:rPr>
        <w:t>. Pro diváky, během dne bude možnost občerstvení ve stánkovém prodeji.</w:t>
      </w:r>
    </w:p>
    <w:p>
      <w:pPr>
        <w:pStyle w:val="BodyText"/>
        <w:numPr>
          <w:ilvl w:val="0"/>
          <w:numId w:val="1"/>
        </w:numPr>
        <w:jc w:val="both"/>
        <w:rPr>
          <w:szCs w:val="24"/>
          <w:u w:val="single"/>
        </w:rPr>
      </w:pPr>
      <w:r>
        <w:rPr>
          <w:szCs w:val="24"/>
          <w:u w:val="single"/>
        </w:rPr>
        <w:t>Zdravotní zajištění a pojištění účastníků  soutěže</w:t>
      </w:r>
    </w:p>
    <w:p>
      <w:pPr>
        <w:pStyle w:val="BodyText"/>
        <w:spacing w:before="120" w:after="120"/>
        <w:ind w:left="709"/>
        <w:jc w:val="both"/>
        <w:rPr>
          <w:szCs w:val="24"/>
        </w:rPr>
      </w:pPr>
      <w:r>
        <w:rPr>
          <w:szCs w:val="24"/>
        </w:rPr>
        <w:t xml:space="preserve">Zdravotnickou službu v místě soutěže zajistí pořadatel. Za zdravotní stav soutěžících odpovídá pořadateli přihlašovatel. </w:t>
      </w:r>
    </w:p>
    <w:p>
      <w:pPr>
        <w:pStyle w:val="BodyText"/>
        <w:numPr>
          <w:ilvl w:val="0"/>
          <w:numId w:val="1"/>
        </w:numPr>
        <w:tabs>
          <w:tab w:val="clear" w:pos="708"/>
        </w:tabs>
        <w:spacing w:before="120" w:after="0"/>
        <w:ind w:hanging="369" w:left="709"/>
        <w:jc w:val="both"/>
        <w:rPr>
          <w:szCs w:val="24"/>
          <w:u w:val="single"/>
        </w:rPr>
      </w:pPr>
      <w:r>
        <w:rPr>
          <w:szCs w:val="24"/>
          <w:u w:val="single"/>
        </w:rPr>
        <w:t>Doprava</w:t>
      </w:r>
    </w:p>
    <w:p>
      <w:pPr>
        <w:pStyle w:val="BodyText"/>
        <w:spacing w:before="120" w:after="120"/>
        <w:ind w:left="709"/>
        <w:jc w:val="both"/>
        <w:rPr>
          <w:szCs w:val="24"/>
        </w:rPr>
      </w:pPr>
      <w:r>
        <w:rPr>
          <w:szCs w:val="24"/>
        </w:rPr>
        <w:t>Vlastní na náklady vysílajícího SDH.</w:t>
      </w:r>
    </w:p>
    <w:p>
      <w:pPr>
        <w:pStyle w:val="BodyText"/>
        <w:numPr>
          <w:ilvl w:val="0"/>
          <w:numId w:val="14"/>
        </w:numPr>
        <w:spacing w:before="240" w:after="120"/>
        <w:ind w:hanging="357" w:left="283"/>
        <w:jc w:val="both"/>
        <w:rPr>
          <w:b/>
          <w:szCs w:val="24"/>
        </w:rPr>
      </w:pPr>
      <w:r>
        <w:rPr>
          <w:b/>
          <w:szCs w:val="24"/>
        </w:rPr>
        <w:t>Technická ustanovení</w:t>
      </w:r>
    </w:p>
    <w:p>
      <w:pPr>
        <w:pStyle w:val="Normal"/>
        <w:jc w:val="both"/>
        <w:rPr>
          <w:szCs w:val="24"/>
        </w:rPr>
      </w:pPr>
      <w:r>
        <w:rPr>
          <w:szCs w:val="24"/>
        </w:rPr>
        <w:t>Soutěž bude provedena dle platných Směrnic hasičských sportovních soutěží pro muže a ženy schválené VV SH ČMS dne 16. 6. 2011 s účinností od 1. 1. 2012 I. a II. část.</w:t>
      </w:r>
      <w:r>
        <w:rPr>
          <w:bCs/>
          <w:szCs w:val="24"/>
        </w:rPr>
        <w:t xml:space="preserve"> (soubor předpisů SH ČMS-1/17-2011)</w:t>
      </w:r>
      <w:r>
        <w:rPr>
          <w:szCs w:val="24"/>
        </w:rPr>
        <w:t xml:space="preserve"> včetně vydaných dodatků s těmito odchylkami doplněními (dále jen Směrnic):</w:t>
      </w:r>
    </w:p>
    <w:p>
      <w:pPr>
        <w:pStyle w:val="BodyText"/>
        <w:numPr>
          <w:ilvl w:val="1"/>
          <w:numId w:val="4"/>
        </w:numPr>
        <w:tabs>
          <w:tab w:val="clear" w:pos="708"/>
          <w:tab w:val="left" w:pos="360" w:leader="none"/>
        </w:tabs>
        <w:spacing w:before="120" w:after="120"/>
        <w:ind w:hanging="357" w:left="714"/>
        <w:jc w:val="both"/>
        <w:rPr>
          <w:szCs w:val="24"/>
        </w:rPr>
      </w:pPr>
      <w:r>
        <w:rPr>
          <w:szCs w:val="24"/>
        </w:rPr>
        <w:t>Při podání odvolání bude složena finanční částka (kauce) v  hotovosti ve výši:</w:t>
      </w:r>
    </w:p>
    <w:p>
      <w:pPr>
        <w:pStyle w:val="BodyText"/>
        <w:numPr>
          <w:ilvl w:val="0"/>
          <w:numId w:val="2"/>
        </w:numPr>
        <w:tabs>
          <w:tab w:val="clear" w:pos="708"/>
          <w:tab w:val="left" w:pos="1276" w:leader="none"/>
        </w:tabs>
        <w:ind w:hanging="360" w:left="1276"/>
        <w:jc w:val="both"/>
        <w:rPr>
          <w:szCs w:val="24"/>
        </w:rPr>
      </w:pPr>
      <w:r>
        <w:rPr>
          <w:szCs w:val="24"/>
        </w:rPr>
        <w:t>500,- Kč při odvolání k hlavnímu rozhodčímu,</w:t>
      </w:r>
    </w:p>
    <w:p>
      <w:pPr>
        <w:pStyle w:val="BodyText"/>
        <w:spacing w:before="120" w:after="120"/>
        <w:ind w:left="709"/>
        <w:jc w:val="both"/>
        <w:rPr>
          <w:szCs w:val="24"/>
        </w:rPr>
      </w:pPr>
      <w:r>
        <w:rPr>
          <w:b/>
          <w:szCs w:val="24"/>
        </w:rPr>
        <w:t>Protest se podává ústně a odvolání písemně</w:t>
      </w:r>
      <w:r>
        <w:rPr>
          <w:szCs w:val="24"/>
        </w:rPr>
        <w:t>.</w:t>
      </w:r>
    </w:p>
    <w:p>
      <w:pPr>
        <w:pStyle w:val="BodyText"/>
        <w:numPr>
          <w:ilvl w:val="1"/>
          <w:numId w:val="4"/>
        </w:numPr>
        <w:tabs>
          <w:tab w:val="clear" w:pos="708"/>
          <w:tab w:val="left" w:pos="360" w:leader="none"/>
        </w:tabs>
        <w:spacing w:before="120" w:after="120"/>
        <w:ind w:hanging="0" w:left="357"/>
        <w:jc w:val="both"/>
        <w:rPr>
          <w:szCs w:val="24"/>
        </w:rPr>
      </w:pPr>
      <w:r>
        <w:rPr>
          <w:szCs w:val="24"/>
        </w:rPr>
        <w:t>Disciplíny budou provedeny na dráze:</w:t>
      </w:r>
    </w:p>
    <w:p>
      <w:pPr>
        <w:pStyle w:val="BodyText"/>
        <w:numPr>
          <w:ilvl w:val="0"/>
          <w:numId w:val="3"/>
        </w:numPr>
        <w:tabs>
          <w:tab w:val="clear" w:pos="708"/>
          <w:tab w:val="left" w:pos="567" w:leader="none"/>
        </w:tabs>
        <w:ind w:hanging="360" w:left="1134"/>
        <w:jc w:val="both"/>
        <w:rPr>
          <w:szCs w:val="24"/>
        </w:rPr>
      </w:pPr>
      <w:r>
        <w:rPr>
          <w:szCs w:val="24"/>
        </w:rPr>
        <w:t>s tartanovým povrchem v disciplínách běh na 100 m s překážkami a štafeta 4 x 100 m s překážkami;</w:t>
      </w:r>
    </w:p>
    <w:p>
      <w:pPr>
        <w:pStyle w:val="BodyText"/>
        <w:numPr>
          <w:ilvl w:val="0"/>
          <w:numId w:val="3"/>
        </w:numPr>
        <w:tabs>
          <w:tab w:val="clear" w:pos="708"/>
          <w:tab w:val="left" w:pos="567" w:leader="none"/>
        </w:tabs>
        <w:ind w:hanging="360" w:left="1134"/>
        <w:jc w:val="both"/>
        <w:rPr>
          <w:szCs w:val="24"/>
        </w:rPr>
      </w:pPr>
      <w:r>
        <w:rPr>
          <w:szCs w:val="24"/>
        </w:rPr>
        <w:t>s travnatým povrchem v disciplíně požární útok s vodou (základna na tartanu);</w:t>
      </w:r>
    </w:p>
    <w:p>
      <w:pPr>
        <w:pStyle w:val="BodyText"/>
        <w:numPr>
          <w:ilvl w:val="1"/>
          <w:numId w:val="4"/>
        </w:numPr>
        <w:tabs>
          <w:tab w:val="clear" w:pos="708"/>
          <w:tab w:val="left" w:pos="360" w:leader="none"/>
        </w:tabs>
        <w:spacing w:before="120" w:after="120"/>
        <w:ind w:hanging="0" w:left="357"/>
        <w:jc w:val="both"/>
        <w:rPr>
          <w:szCs w:val="24"/>
        </w:rPr>
      </w:pPr>
      <w:r>
        <w:rPr>
          <w:szCs w:val="24"/>
        </w:rPr>
        <w:t>Disciplína požární útok bude probíhat dvoukolově.</w:t>
      </w:r>
    </w:p>
    <w:p>
      <w:pPr>
        <w:pStyle w:val="BodyText"/>
        <w:numPr>
          <w:ilvl w:val="1"/>
          <w:numId w:val="4"/>
        </w:numPr>
        <w:tabs>
          <w:tab w:val="clear" w:pos="708"/>
          <w:tab w:val="left" w:pos="360" w:leader="none"/>
        </w:tabs>
        <w:spacing w:before="120" w:after="120"/>
        <w:ind w:hanging="352" w:left="709"/>
        <w:jc w:val="both"/>
        <w:rPr>
          <w:szCs w:val="24"/>
        </w:rPr>
      </w:pPr>
      <w:r>
        <w:rPr>
          <w:szCs w:val="24"/>
        </w:rPr>
        <w:t>Účast na soutěži podle pravidla 7:</w:t>
      </w:r>
    </w:p>
    <w:p>
      <w:pPr>
        <w:pStyle w:val="BodyText"/>
        <w:widowControl/>
        <w:numPr>
          <w:ilvl w:val="0"/>
          <w:numId w:val="9"/>
        </w:numPr>
        <w:tabs>
          <w:tab w:val="clear" w:pos="708"/>
          <w:tab w:val="left" w:pos="360" w:leader="none"/>
        </w:tabs>
        <w:jc w:val="both"/>
        <w:rPr>
          <w:szCs w:val="24"/>
        </w:rPr>
      </w:pPr>
      <w:r>
        <w:rPr>
          <w:szCs w:val="24"/>
        </w:rPr>
        <w:t xml:space="preserve">v </w:t>
      </w:r>
      <w:r>
        <w:rPr>
          <w:b/>
          <w:szCs w:val="24"/>
        </w:rPr>
        <w:t>běhu na 100 m s</w:t>
      </w:r>
      <w:r>
        <w:rPr>
          <w:szCs w:val="24"/>
        </w:rPr>
        <w:t xml:space="preserve"> překážkami </w:t>
      </w:r>
      <w:r>
        <w:rPr>
          <w:b/>
          <w:szCs w:val="24"/>
        </w:rPr>
        <w:t>4 soutěžících</w:t>
      </w:r>
      <w:r>
        <w:rPr>
          <w:szCs w:val="24"/>
        </w:rPr>
        <w:t>;</w:t>
      </w:r>
    </w:p>
    <w:p>
      <w:pPr>
        <w:pStyle w:val="BodyText"/>
        <w:widowControl/>
        <w:numPr>
          <w:ilvl w:val="0"/>
          <w:numId w:val="9"/>
        </w:numPr>
        <w:tabs>
          <w:tab w:val="clear" w:pos="708"/>
          <w:tab w:val="left" w:pos="360" w:leader="none"/>
        </w:tabs>
        <w:jc w:val="both"/>
        <w:rPr>
          <w:szCs w:val="24"/>
        </w:rPr>
      </w:pPr>
      <w:r>
        <w:rPr>
          <w:szCs w:val="24"/>
        </w:rPr>
        <w:t xml:space="preserve">ve štafetě </w:t>
      </w:r>
      <w:r>
        <w:rPr>
          <w:b/>
          <w:szCs w:val="24"/>
        </w:rPr>
        <w:t>4 x 100 m</w:t>
      </w:r>
      <w:r>
        <w:rPr>
          <w:szCs w:val="24"/>
        </w:rPr>
        <w:t xml:space="preserve"> s překážkami </w:t>
      </w:r>
      <w:r>
        <w:rPr>
          <w:b/>
          <w:szCs w:val="24"/>
        </w:rPr>
        <w:t>dvě</w:t>
      </w:r>
      <w:r>
        <w:rPr>
          <w:szCs w:val="24"/>
        </w:rPr>
        <w:t xml:space="preserve"> čtyřčlenné </w:t>
      </w:r>
      <w:r>
        <w:rPr>
          <w:b/>
          <w:szCs w:val="24"/>
        </w:rPr>
        <w:t>štafety</w:t>
      </w:r>
      <w:r>
        <w:rPr>
          <w:rFonts w:eastAsia="Symbol" w:cs="Symbol" w:ascii="Symbol" w:hAnsi="Symbol"/>
          <w:szCs w:val="24"/>
        </w:rPr>
        <w:sym w:font="Symbol" w:char="f03b"/>
      </w:r>
      <w:r>
        <w:rPr>
          <w:szCs w:val="24"/>
        </w:rPr>
        <w:t xml:space="preserve"> žádný člen soutěžního družstva nesmí běžet v obou štafetách;</w:t>
      </w:r>
    </w:p>
    <w:p>
      <w:pPr>
        <w:pStyle w:val="BodyText"/>
        <w:widowControl/>
        <w:numPr>
          <w:ilvl w:val="0"/>
          <w:numId w:val="9"/>
        </w:numPr>
        <w:tabs>
          <w:tab w:val="clear" w:pos="708"/>
          <w:tab w:val="left" w:pos="360" w:leader="none"/>
        </w:tabs>
        <w:jc w:val="both"/>
        <w:rPr>
          <w:szCs w:val="24"/>
        </w:rPr>
      </w:pPr>
      <w:r>
        <w:rPr>
          <w:szCs w:val="24"/>
        </w:rPr>
        <w:t>v požárním útoku maximálně 7 soutěžících. Tuto disciplínu je možné absolvovat i s menším počtem soutěžících, nejméně však s pěti soutěžícími;</w:t>
      </w:r>
    </w:p>
    <w:p>
      <w:pPr>
        <w:pStyle w:val="BodyText"/>
        <w:widowControl/>
        <w:numPr>
          <w:ilvl w:val="0"/>
          <w:numId w:val="9"/>
        </w:numPr>
        <w:tabs>
          <w:tab w:val="clear" w:pos="708"/>
          <w:tab w:val="left" w:pos="360" w:leader="none"/>
        </w:tabs>
        <w:jc w:val="both"/>
        <w:rPr>
          <w:szCs w:val="24"/>
        </w:rPr>
      </w:pPr>
      <w:r>
        <w:rPr>
          <w:b/>
          <w:szCs w:val="24"/>
        </w:rPr>
        <w:t>nebude</w:t>
      </w:r>
      <w:r>
        <w:rPr>
          <w:szCs w:val="24"/>
        </w:rPr>
        <w:t xml:space="preserve"> prováděna disciplína </w:t>
      </w:r>
      <w:r>
        <w:rPr>
          <w:b/>
          <w:szCs w:val="24"/>
        </w:rPr>
        <w:t>výstup do IV. podlaží</w:t>
      </w:r>
      <w:r>
        <w:rPr>
          <w:szCs w:val="24"/>
        </w:rPr>
        <w:t xml:space="preserve"> cvičné věže;</w:t>
      </w:r>
    </w:p>
    <w:p>
      <w:pPr>
        <w:pStyle w:val="BodyText"/>
        <w:numPr>
          <w:ilvl w:val="1"/>
          <w:numId w:val="4"/>
        </w:numPr>
        <w:tabs>
          <w:tab w:val="clear" w:pos="708"/>
          <w:tab w:val="left" w:pos="360" w:leader="none"/>
        </w:tabs>
        <w:spacing w:before="120" w:after="120"/>
        <w:ind w:hanging="352" w:left="709"/>
        <w:jc w:val="both"/>
        <w:rPr>
          <w:szCs w:val="24"/>
        </w:rPr>
      </w:pPr>
      <w:r>
        <w:rPr>
          <w:szCs w:val="24"/>
        </w:rPr>
        <w:t>Hodnocení výkonů bude provedeno podle Směrnic Pravidel:</w:t>
      </w:r>
    </w:p>
    <w:p>
      <w:pPr>
        <w:pStyle w:val="Normal"/>
        <w:numPr>
          <w:ilvl w:val="3"/>
          <w:numId w:val="10"/>
        </w:numPr>
        <w:spacing w:before="60" w:after="60"/>
        <w:ind w:hanging="357" w:left="1276"/>
        <w:jc w:val="both"/>
        <w:rPr>
          <w:szCs w:val="24"/>
        </w:rPr>
      </w:pPr>
      <w:r>
        <w:rPr>
          <w:szCs w:val="24"/>
        </w:rPr>
        <w:t>Hodnocení výkonů družstev, štafet a jednotlivců se provádí v disciplínách a kategoriích uvedených pořadatelem v propozicích soutěže.</w:t>
      </w:r>
    </w:p>
    <w:p>
      <w:pPr>
        <w:pStyle w:val="Normal"/>
        <w:numPr>
          <w:ilvl w:val="3"/>
          <w:numId w:val="10"/>
        </w:numPr>
        <w:spacing w:before="60" w:after="60"/>
        <w:ind w:hanging="357" w:left="1276"/>
        <w:jc w:val="both"/>
        <w:rPr>
          <w:szCs w:val="24"/>
        </w:rPr>
      </w:pPr>
      <w:r>
        <w:rPr>
          <w:szCs w:val="24"/>
        </w:rPr>
        <w:t>V disciplínách požárního sportu se hodnotí:</w:t>
      </w:r>
    </w:p>
    <w:p>
      <w:pPr>
        <w:pStyle w:val="Normal"/>
        <w:numPr>
          <w:ilvl w:val="2"/>
          <w:numId w:val="11"/>
        </w:numPr>
        <w:tabs>
          <w:tab w:val="clear" w:pos="708"/>
          <w:tab w:val="left" w:pos="1134" w:leader="none"/>
        </w:tabs>
        <w:ind w:hanging="360" w:left="1843"/>
        <w:rPr>
          <w:szCs w:val="24"/>
        </w:rPr>
      </w:pPr>
      <w:r>
        <w:rPr>
          <w:szCs w:val="24"/>
        </w:rPr>
        <w:t>celkové pořadí družstev. O celkovém pořadí družstev rozhodne součet bodů dosažených družstvem ve všech disciplínách. Vítězem se stane družstvo s nejnižším součtem bodů. Počty dosažených bodů v jednotlivých disciplínách odpovídají dosaženému pořadí;</w:t>
      </w:r>
    </w:p>
    <w:p>
      <w:pPr>
        <w:pStyle w:val="Normal"/>
        <w:numPr>
          <w:ilvl w:val="2"/>
          <w:numId w:val="11"/>
        </w:numPr>
        <w:ind w:hanging="360" w:left="1843"/>
        <w:jc w:val="both"/>
        <w:rPr>
          <w:szCs w:val="24"/>
        </w:rPr>
      </w:pPr>
      <w:r>
        <w:rPr>
          <w:szCs w:val="24"/>
        </w:rPr>
        <w:t xml:space="preserve">pořadí družstev v jednotlivých disciplínách; </w:t>
      </w:r>
    </w:p>
    <w:p>
      <w:pPr>
        <w:pStyle w:val="Normal"/>
        <w:numPr>
          <w:ilvl w:val="2"/>
          <w:numId w:val="11"/>
        </w:numPr>
        <w:ind w:hanging="360" w:left="1843"/>
        <w:jc w:val="both"/>
        <w:rPr>
          <w:szCs w:val="24"/>
        </w:rPr>
      </w:pPr>
      <w:r>
        <w:rPr>
          <w:szCs w:val="24"/>
        </w:rPr>
        <w:t xml:space="preserve">pořadí jednotlivců v disciplínách běh na 100 m s překážkami; </w:t>
      </w:r>
    </w:p>
    <w:p>
      <w:pPr>
        <w:pStyle w:val="Normal"/>
        <w:numPr>
          <w:ilvl w:val="3"/>
          <w:numId w:val="10"/>
        </w:numPr>
        <w:spacing w:before="60" w:after="60"/>
        <w:ind w:hanging="357" w:left="1276"/>
        <w:jc w:val="both"/>
        <w:rPr>
          <w:szCs w:val="24"/>
        </w:rPr>
      </w:pPr>
      <w:r>
        <w:rPr>
          <w:szCs w:val="24"/>
        </w:rPr>
        <w:t xml:space="preserve">O celkovém pořadí dvou nebo více družstev se stejným součtem bodů </w:t>
        <w:br/>
        <w:t xml:space="preserve">rozhoduje lepší umístění v požárním útoku. Pokud umístění těchto družstev budou stejná i v požárním útoku, budou v celkovém pořadí shodně hodnocena na dvou nebo více po sobě následujících místech. </w:t>
      </w:r>
    </w:p>
    <w:p>
      <w:pPr>
        <w:pStyle w:val="Normal"/>
        <w:numPr>
          <w:ilvl w:val="3"/>
          <w:numId w:val="10"/>
        </w:numPr>
        <w:spacing w:before="60" w:after="60"/>
        <w:ind w:hanging="357" w:left="1276"/>
        <w:jc w:val="both"/>
        <w:rPr>
          <w:szCs w:val="24"/>
        </w:rPr>
      </w:pPr>
      <w:r>
        <w:rPr>
          <w:szCs w:val="24"/>
        </w:rPr>
        <w:t xml:space="preserve">Pro všechny disciplíny platí, že v případě umístění dvou nebo více družstev při stejném pořadí, budou družstvům započítány do celkového umístění body odpovídající dosaženému pořadí (následující umístění se nepřiřazuje). Družstvu, které nesplní disciplínu, se přiřazuje bodové ohodnocení družstva na poslední pozici (za družstvy, které disciplínu splnily). Toto platí pro všechna družstva, která danou disciplínu nesplnily. </w:t>
      </w:r>
    </w:p>
    <w:p>
      <w:pPr>
        <w:pStyle w:val="Normal"/>
        <w:numPr>
          <w:ilvl w:val="3"/>
          <w:numId w:val="10"/>
        </w:numPr>
        <w:spacing w:before="60" w:after="60"/>
        <w:ind w:hanging="357" w:left="1276"/>
        <w:jc w:val="both"/>
        <w:rPr>
          <w:szCs w:val="24"/>
        </w:rPr>
      </w:pPr>
      <w:r>
        <w:rPr>
          <w:szCs w:val="24"/>
        </w:rPr>
        <w:t xml:space="preserve">V disciplíně běh na 100 m s překážkami rozhodne o pořadí družstva součet lepších časů třech nejlépe umístěných členů družstva. </w:t>
      </w:r>
    </w:p>
    <w:p>
      <w:pPr>
        <w:pStyle w:val="Normal"/>
        <w:numPr>
          <w:ilvl w:val="3"/>
          <w:numId w:val="10"/>
        </w:numPr>
        <w:spacing w:before="60" w:after="60"/>
        <w:ind w:hanging="357" w:left="1276"/>
        <w:jc w:val="both"/>
        <w:rPr>
          <w:szCs w:val="24"/>
        </w:rPr>
      </w:pPr>
      <w:r>
        <w:rPr>
          <w:szCs w:val="24"/>
        </w:rPr>
        <w:t xml:space="preserve">V disciplíně štafeta 4 x 100 m s překážkami rozhodne o pořadí družstva dosažený čas lépe umístěné štafety družstva. Pokud jsou dosažené časy lepších štafet stejné, pak o pořadí družstva rozhoduje součet obou štafet. </w:t>
      </w:r>
    </w:p>
    <w:p>
      <w:pPr>
        <w:pStyle w:val="Normal"/>
        <w:numPr>
          <w:ilvl w:val="3"/>
          <w:numId w:val="10"/>
        </w:numPr>
        <w:spacing w:before="60" w:after="60"/>
        <w:ind w:hanging="357" w:left="1276"/>
        <w:jc w:val="both"/>
        <w:rPr>
          <w:szCs w:val="24"/>
        </w:rPr>
      </w:pPr>
      <w:r>
        <w:rPr>
          <w:szCs w:val="24"/>
        </w:rPr>
        <w:t>Pořadí štafet se hodnotí podle dosažených časů.</w:t>
      </w:r>
    </w:p>
    <w:p>
      <w:pPr>
        <w:pStyle w:val="Normal"/>
        <w:numPr>
          <w:ilvl w:val="3"/>
          <w:numId w:val="10"/>
        </w:numPr>
        <w:spacing w:before="60" w:after="60"/>
        <w:ind w:hanging="357" w:left="1276"/>
        <w:jc w:val="both"/>
        <w:rPr>
          <w:szCs w:val="24"/>
        </w:rPr>
      </w:pPr>
      <w:r>
        <w:rPr>
          <w:szCs w:val="24"/>
        </w:rPr>
        <w:t xml:space="preserve">V disciplíně požární útok se hodnotí umístění podle dosažených časů. </w:t>
      </w:r>
    </w:p>
    <w:p>
      <w:pPr>
        <w:pStyle w:val="Normal"/>
        <w:numPr>
          <w:ilvl w:val="3"/>
          <w:numId w:val="10"/>
        </w:numPr>
        <w:spacing w:before="60" w:after="60"/>
        <w:ind w:hanging="357" w:left="1276"/>
        <w:jc w:val="both"/>
        <w:rPr>
          <w:szCs w:val="24"/>
        </w:rPr>
      </w:pPr>
      <w:r>
        <w:rPr>
          <w:szCs w:val="24"/>
        </w:rPr>
        <w:t>V disciplíně běh na 100 m s překážkami se stane vítězem soutěžící, který dosáhne nejlepšího času. V případě, že dva nebo více soutěžících dosáhnou stejných lepších časů, rozhodne o jejich umístění součet časů z obou pokusů. Bude-li i tento výsledek stejný, budou soutěžící hodnoceni na stejném pořadí.</w:t>
      </w:r>
    </w:p>
    <w:p>
      <w:pPr>
        <w:pStyle w:val="BodyText"/>
        <w:numPr>
          <w:ilvl w:val="1"/>
          <w:numId w:val="4"/>
        </w:numPr>
        <w:tabs>
          <w:tab w:val="clear" w:pos="708"/>
          <w:tab w:val="left" w:pos="360" w:leader="none"/>
        </w:tabs>
        <w:spacing w:before="120" w:after="120"/>
        <w:ind w:hanging="352" w:left="709"/>
        <w:jc w:val="both"/>
        <w:rPr>
          <w:szCs w:val="24"/>
        </w:rPr>
      </w:pPr>
      <w:r>
        <w:rPr>
          <w:szCs w:val="24"/>
        </w:rPr>
        <w:t>Družstvo nastoupí ke kontrole před  provedením disciplíny (štafeta 4 x 100 m a požární útok).</w:t>
      </w:r>
    </w:p>
    <w:p>
      <w:pPr>
        <w:pStyle w:val="BodyText"/>
        <w:numPr>
          <w:ilvl w:val="1"/>
          <w:numId w:val="4"/>
        </w:numPr>
        <w:tabs>
          <w:tab w:val="clear" w:pos="708"/>
          <w:tab w:val="left" w:pos="360" w:leader="none"/>
        </w:tabs>
        <w:spacing w:before="120" w:after="120"/>
        <w:ind w:hanging="352" w:left="709"/>
        <w:jc w:val="both"/>
        <w:rPr>
          <w:szCs w:val="24"/>
        </w:rPr>
      </w:pPr>
      <w:r>
        <w:rPr>
          <w:szCs w:val="24"/>
        </w:rPr>
        <w:t>Značky pro plnění disciplíny si družstvo může nainstalovat na dráhu až v době na přípravu pokusu.</w:t>
      </w:r>
    </w:p>
    <w:p>
      <w:pPr>
        <w:pStyle w:val="BodyText"/>
        <w:numPr>
          <w:ilvl w:val="1"/>
          <w:numId w:val="4"/>
        </w:numPr>
        <w:tabs>
          <w:tab w:val="clear" w:pos="708"/>
          <w:tab w:val="left" w:pos="360" w:leader="none"/>
        </w:tabs>
        <w:spacing w:before="120" w:after="120"/>
        <w:ind w:hanging="352" w:left="709"/>
        <w:jc w:val="both"/>
        <w:rPr>
          <w:szCs w:val="24"/>
        </w:rPr>
      </w:pPr>
      <w:r>
        <w:rPr>
          <w:szCs w:val="24"/>
        </w:rPr>
        <w:t xml:space="preserve">Technické podmínky k disciplíně požární útok: </w:t>
      </w:r>
    </w:p>
    <w:p>
      <w:pPr>
        <w:pStyle w:val="BodyText"/>
        <w:widowControl/>
        <w:numPr>
          <w:ilvl w:val="0"/>
          <w:numId w:val="9"/>
        </w:numPr>
        <w:tabs>
          <w:tab w:val="clear" w:pos="708"/>
          <w:tab w:val="left" w:pos="360" w:leader="none"/>
        </w:tabs>
        <w:ind w:hanging="360" w:left="1276"/>
        <w:jc w:val="both"/>
        <w:rPr>
          <w:b/>
          <w:color w:val="auto"/>
          <w:szCs w:val="24"/>
        </w:rPr>
      </w:pPr>
      <w:r>
        <w:rPr>
          <w:b/>
          <w:szCs w:val="24"/>
        </w:rPr>
        <w:t xml:space="preserve">nástřikové terče </w:t>
      </w:r>
    </w:p>
    <w:p>
      <w:pPr>
        <w:pStyle w:val="BodyText"/>
        <w:widowControl/>
        <w:numPr>
          <w:ilvl w:val="0"/>
          <w:numId w:val="9"/>
        </w:numPr>
        <w:tabs>
          <w:tab w:val="clear" w:pos="708"/>
          <w:tab w:val="left" w:pos="360" w:leader="none"/>
        </w:tabs>
        <w:ind w:hanging="360" w:left="1276"/>
        <w:jc w:val="both"/>
        <w:rPr>
          <w:color w:val="auto"/>
          <w:szCs w:val="24"/>
        </w:rPr>
      </w:pPr>
      <w:r>
        <w:rPr/>
        <w:t xml:space="preserve">hadice </w:t>
      </w:r>
      <w:r>
        <w:rPr>
          <w:b/>
        </w:rPr>
        <w:t>„C“</w:t>
      </w:r>
      <w:r>
        <w:rPr/>
        <w:t xml:space="preserve"> s plošnou šíři </w:t>
      </w:r>
      <w:r>
        <w:rPr>
          <w:b/>
        </w:rPr>
        <w:t>65 mm</w:t>
      </w:r>
      <w:r>
        <w:rPr/>
        <w:t xml:space="preserve"> a hadice </w:t>
      </w:r>
      <w:r>
        <w:rPr>
          <w:b/>
        </w:rPr>
        <w:t>„B“</w:t>
      </w:r>
      <w:r>
        <w:rPr/>
        <w:t xml:space="preserve"> s plošnou šíří </w:t>
      </w:r>
      <w:r>
        <w:rPr>
          <w:b/>
        </w:rPr>
        <w:t>100 mm</w:t>
      </w:r>
      <w:r>
        <w:rPr/>
        <w:t>,</w:t>
      </w:r>
    </w:p>
    <w:p>
      <w:pPr>
        <w:pStyle w:val="BodyText"/>
        <w:widowControl/>
        <w:numPr>
          <w:ilvl w:val="0"/>
          <w:numId w:val="9"/>
        </w:numPr>
        <w:tabs>
          <w:tab w:val="clear" w:pos="708"/>
          <w:tab w:val="left" w:pos="360" w:leader="none"/>
        </w:tabs>
        <w:ind w:hanging="360" w:left="1276"/>
        <w:jc w:val="both"/>
        <w:rPr>
          <w:color w:val="auto"/>
          <w:szCs w:val="24"/>
        </w:rPr>
      </w:pPr>
      <w:r>
        <w:rPr>
          <w:color w:val="auto"/>
          <w:szCs w:val="24"/>
        </w:rPr>
        <w:t xml:space="preserve">u požárního útoku </w:t>
      </w:r>
      <w:r>
        <w:rPr>
          <w:b/>
          <w:color w:val="auto"/>
          <w:szCs w:val="24"/>
        </w:rPr>
        <w:t xml:space="preserve">nebude </w:t>
      </w:r>
      <w:r>
        <w:rPr>
          <w:color w:val="auto"/>
          <w:szCs w:val="24"/>
        </w:rPr>
        <w:t xml:space="preserve">použit </w:t>
      </w:r>
      <w:r>
        <w:rPr>
          <w:b/>
          <w:color w:val="auto"/>
          <w:szCs w:val="24"/>
        </w:rPr>
        <w:t>přetlakový ventil</w:t>
      </w:r>
      <w:r>
        <w:rPr>
          <w:color w:val="auto"/>
          <w:szCs w:val="24"/>
        </w:rPr>
        <w:t>, k dispozici dodá pořadatel</w:t>
      </w:r>
    </w:p>
    <w:p>
      <w:pPr>
        <w:pStyle w:val="BodyText"/>
        <w:widowControl/>
        <w:numPr>
          <w:ilvl w:val="0"/>
          <w:numId w:val="9"/>
        </w:numPr>
        <w:tabs>
          <w:tab w:val="clear" w:pos="708"/>
          <w:tab w:val="left" w:pos="360" w:leader="none"/>
        </w:tabs>
        <w:ind w:hanging="360" w:left="1276"/>
        <w:jc w:val="both"/>
        <w:rPr>
          <w:color w:val="auto"/>
          <w:szCs w:val="24"/>
        </w:rPr>
      </w:pPr>
      <w:r>
        <w:rPr>
          <w:szCs w:val="24"/>
        </w:rPr>
        <w:t>lze použít pojistky proti rozpojení hadic dle Směrnic</w:t>
      </w:r>
    </w:p>
    <w:p>
      <w:pPr>
        <w:pStyle w:val="BodyText"/>
        <w:widowControl/>
        <w:numPr>
          <w:ilvl w:val="0"/>
          <w:numId w:val="9"/>
        </w:numPr>
        <w:tabs>
          <w:tab w:val="clear" w:pos="708"/>
          <w:tab w:val="left" w:pos="360" w:leader="none"/>
        </w:tabs>
        <w:ind w:hanging="360" w:left="1276"/>
        <w:jc w:val="both"/>
        <w:rPr>
          <w:color w:val="auto"/>
          <w:szCs w:val="24"/>
        </w:rPr>
      </w:pPr>
      <w:r>
        <w:rPr>
          <w:b/>
          <w:color w:val="auto"/>
          <w:szCs w:val="24"/>
        </w:rPr>
        <w:t>vlastní</w:t>
      </w:r>
      <w:r>
        <w:rPr>
          <w:color w:val="auto"/>
          <w:szCs w:val="24"/>
        </w:rPr>
        <w:t xml:space="preserve"> požární motorová </w:t>
      </w:r>
      <w:r>
        <w:rPr>
          <w:b/>
          <w:color w:val="auto"/>
          <w:szCs w:val="24"/>
        </w:rPr>
        <w:t>stříkačka</w:t>
      </w:r>
      <w:r>
        <w:rPr>
          <w:color w:val="auto"/>
          <w:szCs w:val="24"/>
        </w:rPr>
        <w:t xml:space="preserve"> dle </w:t>
      </w:r>
      <w:r>
        <w:rPr>
          <w:szCs w:val="24"/>
        </w:rPr>
        <w:t>Směrnic</w:t>
      </w:r>
      <w:r>
        <w:rPr>
          <w:color w:val="auto"/>
          <w:szCs w:val="24"/>
        </w:rPr>
        <w:t xml:space="preserve"> pro muže a ženy a </w:t>
      </w:r>
      <w:r>
        <w:rPr>
          <w:szCs w:val="24"/>
        </w:rPr>
        <w:t xml:space="preserve">Směrnic </w:t>
      </w:r>
    </w:p>
    <w:p>
      <w:pPr>
        <w:pStyle w:val="BodyText"/>
        <w:widowControl/>
        <w:numPr>
          <w:ilvl w:val="0"/>
          <w:numId w:val="9"/>
        </w:numPr>
        <w:tabs>
          <w:tab w:val="clear" w:pos="708"/>
          <w:tab w:val="left" w:pos="360" w:leader="none"/>
        </w:tabs>
        <w:ind w:hanging="360" w:left="1276"/>
        <w:jc w:val="both"/>
        <w:rPr>
          <w:color w:val="auto"/>
          <w:szCs w:val="24"/>
        </w:rPr>
      </w:pPr>
      <w:r>
        <w:rPr>
          <w:szCs w:val="24"/>
        </w:rPr>
        <w:t>savice, sací koš a rozdělovač dle Směrnic</w:t>
      </w:r>
    </w:p>
    <w:p>
      <w:pPr>
        <w:pStyle w:val="BodyText"/>
        <w:numPr>
          <w:ilvl w:val="1"/>
          <w:numId w:val="4"/>
        </w:numPr>
        <w:tabs>
          <w:tab w:val="clear" w:pos="708"/>
          <w:tab w:val="left" w:pos="360" w:leader="none"/>
        </w:tabs>
        <w:spacing w:before="120" w:after="0"/>
        <w:ind w:hanging="352" w:left="709"/>
        <w:jc w:val="both"/>
        <w:rPr>
          <w:color w:val="auto"/>
          <w:szCs w:val="24"/>
        </w:rPr>
      </w:pPr>
      <w:r>
        <w:rPr>
          <w:color w:val="auto"/>
          <w:szCs w:val="24"/>
        </w:rPr>
        <w:t xml:space="preserve">Družstva si přivezou k provádění disciplín veškeré nářadí mimo RHP a žebříku na štafetu 4 x 100 m. </w:t>
      </w:r>
    </w:p>
    <w:p>
      <w:pPr>
        <w:pStyle w:val="BodyText"/>
        <w:numPr>
          <w:ilvl w:val="1"/>
          <w:numId w:val="4"/>
        </w:numPr>
        <w:tabs>
          <w:tab w:val="clear" w:pos="708"/>
          <w:tab w:val="left" w:pos="360" w:leader="none"/>
        </w:tabs>
        <w:spacing w:before="120" w:after="0"/>
        <w:ind w:hanging="352" w:left="709"/>
        <w:jc w:val="both"/>
        <w:rPr>
          <w:szCs w:val="24"/>
        </w:rPr>
      </w:pPr>
      <w:r>
        <w:rPr>
          <w:szCs w:val="24"/>
        </w:rPr>
        <w:t xml:space="preserve">Obě kategorie budou při štafetě 4 x 100 m s překážkami na čtvrtém úseku přenášet ruční hasicí přístroj práškový (dodá pořadatel), který </w:t>
      </w:r>
      <w:r>
        <w:rPr>
          <w:b/>
          <w:szCs w:val="24"/>
        </w:rPr>
        <w:t>musí zůstat stát na podložce do doby proběhnutí závodníka cílem</w:t>
      </w:r>
      <w:r>
        <w:rPr>
          <w:szCs w:val="24"/>
        </w:rPr>
        <w:t xml:space="preserve">. Ruční hasicí přístroj dodá pořadatel. </w:t>
      </w:r>
    </w:p>
    <w:p>
      <w:pPr>
        <w:pStyle w:val="BodyText"/>
        <w:tabs>
          <w:tab w:val="clear" w:pos="708"/>
          <w:tab w:val="left" w:pos="360" w:leader="none"/>
        </w:tabs>
        <w:spacing w:before="120" w:after="0"/>
        <w:ind w:left="709"/>
        <w:jc w:val="both"/>
        <w:rPr>
          <w:szCs w:val="24"/>
        </w:rPr>
      </w:pPr>
      <w:r>
        <w:rPr>
          <w:szCs w:val="24"/>
        </w:rPr>
        <w:t xml:space="preserve">V kategorii </w:t>
      </w:r>
      <w:r>
        <w:rPr>
          <w:b/>
          <w:szCs w:val="24"/>
        </w:rPr>
        <w:t>mužů a žen</w:t>
      </w:r>
      <w:r>
        <w:rPr>
          <w:szCs w:val="24"/>
        </w:rPr>
        <w:t xml:space="preserve"> se bude na 1 úseku překonávat </w:t>
      </w:r>
      <w:r>
        <w:rPr>
          <w:b/>
          <w:color w:val="auto"/>
          <w:szCs w:val="24"/>
        </w:rPr>
        <w:t>okno</w:t>
      </w:r>
      <w:r>
        <w:rPr>
          <w:szCs w:val="24"/>
        </w:rPr>
        <w:t>.</w:t>
      </w:r>
    </w:p>
    <w:p>
      <w:pPr>
        <w:pStyle w:val="BodyText"/>
        <w:numPr>
          <w:ilvl w:val="1"/>
          <w:numId w:val="4"/>
        </w:numPr>
        <w:tabs>
          <w:tab w:val="clear" w:pos="708"/>
          <w:tab w:val="left" w:pos="360" w:leader="none"/>
        </w:tabs>
        <w:spacing w:before="120" w:after="120"/>
        <w:ind w:hanging="352" w:left="709"/>
        <w:jc w:val="both"/>
        <w:rPr>
          <w:szCs w:val="24"/>
        </w:rPr>
      </w:pPr>
      <w:r>
        <w:rPr>
          <w:szCs w:val="24"/>
        </w:rPr>
        <w:t>K plnění všech disciplín včetně tréninku musí soutěžící používat pro ochranu hlavy přilby splňující požadavky dle. Směrnic</w:t>
      </w:r>
      <w:r>
        <w:rPr>
          <w:bCs/>
          <w:szCs w:val="24"/>
        </w:rPr>
        <w:t>.</w:t>
      </w:r>
      <w:r>
        <w:rPr>
          <w:szCs w:val="24"/>
        </w:rPr>
        <w:t xml:space="preserve"> </w:t>
      </w:r>
    </w:p>
    <w:p>
      <w:pPr>
        <w:pStyle w:val="BodyText"/>
        <w:numPr>
          <w:ilvl w:val="1"/>
          <w:numId w:val="4"/>
        </w:numPr>
        <w:tabs>
          <w:tab w:val="clear" w:pos="708"/>
          <w:tab w:val="left" w:pos="360" w:leader="none"/>
        </w:tabs>
        <w:spacing w:before="120" w:after="120"/>
        <w:ind w:hanging="352" w:left="709"/>
        <w:jc w:val="both"/>
        <w:rPr>
          <w:szCs w:val="24"/>
        </w:rPr>
      </w:pPr>
      <w:r>
        <w:rPr>
          <w:szCs w:val="24"/>
        </w:rPr>
        <w:t>Za bezpečnost veškerého použitého nářadí při soutěži odpovídá ten, kdo jej na soutěž dodal. Přihlašovatel na přihlášce svým podpisem stvrzuje, že veškeré technické a věcné prostředky, odpovídají platným pravidlům PS a směrnici hasičských soutěží, jsou řádně přezkoušené, schválené a nejsou nijak upravené.</w:t>
      </w:r>
    </w:p>
    <w:p>
      <w:pPr>
        <w:pStyle w:val="BodyText"/>
        <w:numPr>
          <w:ilvl w:val="1"/>
          <w:numId w:val="4"/>
        </w:numPr>
        <w:tabs>
          <w:tab w:val="clear" w:pos="708"/>
          <w:tab w:val="left" w:pos="360" w:leader="none"/>
        </w:tabs>
        <w:spacing w:before="120" w:after="120"/>
        <w:ind w:hanging="352" w:left="709"/>
        <w:jc w:val="both"/>
        <w:rPr>
          <w:szCs w:val="24"/>
        </w:rPr>
      </w:pPr>
      <w:r>
        <w:rPr>
          <w:b/>
          <w:szCs w:val="24"/>
        </w:rPr>
        <w:t>Kontrola technických parametrů</w:t>
      </w:r>
      <w:r>
        <w:rPr>
          <w:szCs w:val="24"/>
        </w:rPr>
        <w:t xml:space="preserve"> soutěže bude namátkově prováděna </w:t>
      </w:r>
      <w:r>
        <w:rPr>
          <w:b/>
          <w:szCs w:val="24"/>
        </w:rPr>
        <w:t>před i po skončení soutěžních pokusů</w:t>
      </w:r>
      <w:r>
        <w:rPr>
          <w:szCs w:val="24"/>
        </w:rPr>
        <w:t>.</w:t>
      </w:r>
    </w:p>
    <w:p>
      <w:pPr>
        <w:pStyle w:val="BodyText"/>
        <w:numPr>
          <w:ilvl w:val="1"/>
          <w:numId w:val="4"/>
        </w:numPr>
        <w:tabs>
          <w:tab w:val="clear" w:pos="708"/>
          <w:tab w:val="left" w:pos="360" w:leader="none"/>
        </w:tabs>
        <w:spacing w:before="120" w:after="120"/>
        <w:ind w:hanging="352" w:left="709"/>
        <w:jc w:val="both"/>
        <w:rPr>
          <w:szCs w:val="24"/>
        </w:rPr>
      </w:pPr>
      <w:r>
        <w:rPr>
          <w:b/>
          <w:szCs w:val="24"/>
        </w:rPr>
        <w:t>Soutěžící</w:t>
      </w:r>
      <w:r>
        <w:rPr>
          <w:szCs w:val="24"/>
        </w:rPr>
        <w:t xml:space="preserve"> nastoupí na zahájení a ukončení soutěže </w:t>
      </w:r>
      <w:r>
        <w:rPr>
          <w:b/>
          <w:szCs w:val="24"/>
        </w:rPr>
        <w:t>v jednotném sportovní ustrojení</w:t>
      </w:r>
      <w:r>
        <w:rPr>
          <w:szCs w:val="24"/>
        </w:rPr>
        <w:t>.</w:t>
        <w:br/>
      </w:r>
      <w:r>
        <w:rPr>
          <w:b/>
          <w:szCs w:val="24"/>
        </w:rPr>
        <w:t>Rozhodčí ve vycházkovém stejnokroji SH ČMS</w:t>
      </w:r>
      <w:r>
        <w:rPr>
          <w:szCs w:val="24"/>
        </w:rPr>
        <w:t xml:space="preserve"> (červená trička ROZHODČÍ sebou), Organizační pracovníci (technická četa) PS II.</w:t>
      </w:r>
    </w:p>
    <w:p>
      <w:pPr>
        <w:pStyle w:val="BodyText"/>
        <w:numPr>
          <w:ilvl w:val="1"/>
          <w:numId w:val="4"/>
        </w:numPr>
        <w:tabs>
          <w:tab w:val="clear" w:pos="708"/>
          <w:tab w:val="left" w:pos="360" w:leader="none"/>
        </w:tabs>
        <w:spacing w:before="120" w:after="120"/>
        <w:ind w:hanging="352" w:left="709"/>
        <w:jc w:val="both"/>
        <w:rPr>
          <w:szCs w:val="24"/>
        </w:rPr>
      </w:pPr>
      <w:r>
        <w:rPr>
          <w:szCs w:val="24"/>
        </w:rPr>
        <w:t>Pořadatel neručí za škody způsobené na vnesených nebo odložených věcech, pokud je nepřevezme a nevyčlení místo na jejich odkládání.</w:t>
      </w:r>
    </w:p>
    <w:p>
      <w:pPr>
        <w:pStyle w:val="BodyText"/>
        <w:numPr>
          <w:ilvl w:val="1"/>
          <w:numId w:val="4"/>
        </w:numPr>
        <w:tabs>
          <w:tab w:val="clear" w:pos="708"/>
          <w:tab w:val="left" w:pos="360" w:leader="none"/>
        </w:tabs>
        <w:spacing w:before="120" w:after="120"/>
        <w:ind w:hanging="352" w:left="709"/>
        <w:jc w:val="both"/>
        <w:rPr>
          <w:szCs w:val="24"/>
        </w:rPr>
      </w:pPr>
      <w:r>
        <w:rPr>
          <w:szCs w:val="24"/>
        </w:rPr>
        <w:t xml:space="preserve">U disciplíny 100 m s překážkami platí startování: </w:t>
      </w:r>
    </w:p>
    <w:p>
      <w:pPr>
        <w:pStyle w:val="BodyText"/>
        <w:spacing w:before="120" w:after="120"/>
        <w:ind w:left="709"/>
        <w:jc w:val="both"/>
        <w:rPr>
          <w:b/>
          <w:szCs w:val="24"/>
        </w:rPr>
      </w:pPr>
      <w:r>
        <w:rPr>
          <w:b/>
          <w:szCs w:val="24"/>
        </w:rPr>
        <w:t>Podmínky pro nezdařený start</w:t>
      </w:r>
    </w:p>
    <w:p>
      <w:pPr>
        <w:pStyle w:val="BodyText"/>
        <w:numPr>
          <w:ilvl w:val="0"/>
          <w:numId w:val="13"/>
        </w:numPr>
        <w:tabs>
          <w:tab w:val="clear" w:pos="708"/>
          <w:tab w:val="left" w:pos="360" w:leader="none"/>
        </w:tabs>
        <w:spacing w:before="120" w:after="120"/>
        <w:jc w:val="both"/>
        <w:rPr>
          <w:szCs w:val="24"/>
        </w:rPr>
      </w:pPr>
      <w:r>
        <w:rPr>
          <w:szCs w:val="24"/>
        </w:rPr>
        <w:t xml:space="preserve">Poté, co závodník zaujme konečnou polohu po povelu “Pozor!“, nesmí již zahájit další pohyb dříve, než zazní výstřel startovní pistole nebo schváleného startovacího zařízení.   </w:t>
      </w:r>
    </w:p>
    <w:p>
      <w:pPr>
        <w:pStyle w:val="BodyText"/>
        <w:tabs>
          <w:tab w:val="clear" w:pos="708"/>
          <w:tab w:val="left" w:pos="360" w:leader="none"/>
        </w:tabs>
        <w:spacing w:before="120" w:after="120"/>
        <w:ind w:left="1418"/>
        <w:jc w:val="both"/>
        <w:rPr>
          <w:szCs w:val="24"/>
        </w:rPr>
      </w:pPr>
      <w:r>
        <w:rPr>
          <w:szCs w:val="24"/>
        </w:rPr>
        <w:t xml:space="preserve">Pokud podle rozhodnutí startéra nebo jeho zástupců tak učiní dříve, musí to být považováno za nezdařený start. </w:t>
      </w:r>
    </w:p>
    <w:p>
      <w:pPr>
        <w:pStyle w:val="BodyText"/>
        <w:spacing w:before="120" w:after="120"/>
        <w:ind w:left="1418"/>
        <w:jc w:val="both"/>
        <w:rPr>
          <w:szCs w:val="24"/>
        </w:rPr>
      </w:pPr>
      <w:r>
        <w:rPr>
          <w:szCs w:val="24"/>
        </w:rPr>
        <w:t>Za nezdařený start se považuje, pokud, podle rozhodnutí startéra nebo jeho zástupců, závodník:</w:t>
      </w:r>
    </w:p>
    <w:p>
      <w:pPr>
        <w:pStyle w:val="BodyText"/>
        <w:numPr>
          <w:ilvl w:val="1"/>
          <w:numId w:val="13"/>
        </w:numPr>
        <w:spacing w:before="120" w:after="120"/>
        <w:ind w:hanging="357" w:left="2149"/>
        <w:contextualSpacing/>
        <w:jc w:val="both"/>
        <w:rPr>
          <w:szCs w:val="24"/>
        </w:rPr>
      </w:pPr>
      <w:r>
        <w:rPr>
          <w:szCs w:val="24"/>
        </w:rPr>
        <w:t>Nezaujme v přiměřené době odpovídající polohu po povelu „Připravte se!“ nebo „Pozor!“</w:t>
      </w:r>
    </w:p>
    <w:p>
      <w:pPr>
        <w:pStyle w:val="BodyText"/>
        <w:numPr>
          <w:ilvl w:val="1"/>
          <w:numId w:val="13"/>
        </w:numPr>
        <w:tabs>
          <w:tab w:val="clear" w:pos="708"/>
          <w:tab w:val="left" w:pos="360" w:leader="none"/>
        </w:tabs>
        <w:spacing w:before="120" w:after="120"/>
        <w:ind w:hanging="357" w:left="2149"/>
        <w:jc w:val="both"/>
        <w:rPr>
          <w:szCs w:val="24"/>
        </w:rPr>
      </w:pPr>
      <w:r>
        <w:rPr>
          <w:szCs w:val="24"/>
        </w:rPr>
        <w:t>po povelu „Připravte se!“ jakýmkoliv způsobem ruší ostatní závodníky.</w:t>
      </w:r>
    </w:p>
    <w:p>
      <w:pPr>
        <w:pStyle w:val="BodyText"/>
        <w:numPr>
          <w:ilvl w:val="0"/>
          <w:numId w:val="13"/>
        </w:numPr>
        <w:tabs>
          <w:tab w:val="clear" w:pos="708"/>
          <w:tab w:val="left" w:pos="360" w:leader="none"/>
        </w:tabs>
        <w:spacing w:before="120" w:after="120"/>
        <w:jc w:val="both"/>
        <w:rPr>
          <w:szCs w:val="24"/>
        </w:rPr>
      </w:pPr>
      <w:r>
        <w:rPr>
          <w:szCs w:val="24"/>
        </w:rPr>
        <w:t>Jestliže se startér nebo kterýkoliv z jeho zástupců domnívá, že start neproběhl podle pravidel, vrátí běžce dalším výstřelem nebo zapískáním.</w:t>
      </w:r>
    </w:p>
    <w:p>
      <w:pPr>
        <w:pStyle w:val="BodyText"/>
        <w:numPr>
          <w:ilvl w:val="0"/>
          <w:numId w:val="14"/>
        </w:numPr>
        <w:spacing w:before="240" w:after="360"/>
        <w:ind w:hanging="357" w:left="283"/>
        <w:jc w:val="both"/>
        <w:rPr>
          <w:b/>
          <w:szCs w:val="24"/>
        </w:rPr>
      </w:pPr>
      <w:r>
        <w:rPr>
          <w:b/>
          <w:szCs w:val="24"/>
        </w:rPr>
        <w:t>Předpokládaný časový rozpis soutěže</w:t>
      </w:r>
    </w:p>
    <w:tbl>
      <w:tblPr>
        <w:tblW w:w="792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12"/>
        <w:gridCol w:w="978"/>
        <w:gridCol w:w="5639"/>
      </w:tblGrid>
      <w:tr>
        <w:trPr/>
        <w:tc>
          <w:tcPr>
            <w:tcW w:w="1312" w:type="dxa"/>
            <w:tcBorders/>
            <w:shd w:color="auto" w:fill="auto" w:val="clear"/>
          </w:tcPr>
          <w:p>
            <w:pPr>
              <w:pStyle w:val="Normal"/>
              <w:jc w:val="center"/>
              <w:rPr/>
            </w:pPr>
            <w:r>
              <w:rPr/>
              <w:t>07:00</w:t>
            </w:r>
          </w:p>
        </w:tc>
        <w:tc>
          <w:tcPr>
            <w:tcW w:w="978" w:type="dxa"/>
            <w:tcBorders/>
            <w:shd w:color="auto" w:fill="auto" w:val="clear"/>
          </w:tcPr>
          <w:p>
            <w:pPr>
              <w:pStyle w:val="Normal"/>
              <w:jc w:val="center"/>
              <w:rPr/>
            </w:pPr>
            <w:r>
              <w:rPr/>
              <w:t>08:00</w:t>
            </w:r>
          </w:p>
        </w:tc>
        <w:tc>
          <w:tcPr>
            <w:tcW w:w="5639" w:type="dxa"/>
            <w:tcBorders/>
            <w:shd w:color="auto" w:fill="auto" w:val="clear"/>
          </w:tcPr>
          <w:p>
            <w:pPr>
              <w:pStyle w:val="Normal"/>
              <w:rPr/>
            </w:pPr>
            <w:r>
              <w:rPr/>
              <w:t>příjezd kolektivu a prezence,</w:t>
            </w:r>
          </w:p>
        </w:tc>
      </w:tr>
      <w:tr>
        <w:trPr/>
        <w:tc>
          <w:tcPr>
            <w:tcW w:w="1312" w:type="dxa"/>
            <w:tcBorders/>
            <w:shd w:color="auto" w:fill="auto" w:val="clear"/>
          </w:tcPr>
          <w:p>
            <w:pPr>
              <w:pStyle w:val="Normal"/>
              <w:jc w:val="center"/>
              <w:rPr/>
            </w:pPr>
            <w:r>
              <w:rPr/>
              <w:t>07:30</w:t>
            </w:r>
          </w:p>
        </w:tc>
        <w:tc>
          <w:tcPr>
            <w:tcW w:w="978" w:type="dxa"/>
            <w:tcBorders/>
            <w:shd w:color="auto" w:fill="auto" w:val="clear"/>
          </w:tcPr>
          <w:p>
            <w:pPr>
              <w:pStyle w:val="Normal"/>
              <w:jc w:val="center"/>
              <w:rPr/>
            </w:pPr>
            <w:r>
              <w:rPr/>
              <w:t>08:30</w:t>
            </w:r>
          </w:p>
        </w:tc>
        <w:tc>
          <w:tcPr>
            <w:tcW w:w="5639" w:type="dxa"/>
            <w:tcBorders/>
            <w:shd w:color="auto" w:fill="auto" w:val="clear"/>
          </w:tcPr>
          <w:p>
            <w:pPr>
              <w:pStyle w:val="Normal"/>
              <w:rPr/>
            </w:pPr>
            <w:r>
              <w:rPr/>
              <w:t>kontrola materiálu,</w:t>
            </w:r>
          </w:p>
        </w:tc>
      </w:tr>
      <w:tr>
        <w:trPr/>
        <w:tc>
          <w:tcPr>
            <w:tcW w:w="1312" w:type="dxa"/>
            <w:tcBorders/>
            <w:shd w:color="auto" w:fill="auto" w:val="clear"/>
          </w:tcPr>
          <w:p>
            <w:pPr>
              <w:pStyle w:val="Normal"/>
              <w:jc w:val="center"/>
              <w:rPr/>
            </w:pPr>
            <w:r>
              <w:rPr/>
              <w:t>08:30</w:t>
            </w:r>
          </w:p>
        </w:tc>
        <w:tc>
          <w:tcPr>
            <w:tcW w:w="978" w:type="dxa"/>
            <w:tcBorders/>
            <w:shd w:color="auto" w:fill="auto" w:val="clear"/>
          </w:tcPr>
          <w:p>
            <w:pPr>
              <w:pStyle w:val="Normal"/>
              <w:jc w:val="center"/>
              <w:rPr/>
            </w:pPr>
            <w:r>
              <w:rPr/>
              <w:t>08:50</w:t>
            </w:r>
          </w:p>
        </w:tc>
        <w:tc>
          <w:tcPr>
            <w:tcW w:w="5639" w:type="dxa"/>
            <w:tcBorders/>
            <w:shd w:color="auto" w:fill="auto" w:val="clear"/>
          </w:tcPr>
          <w:p>
            <w:pPr>
              <w:pStyle w:val="Normal"/>
              <w:rPr/>
            </w:pPr>
            <w:r>
              <w:rPr/>
              <w:t>slavnostní nástup,</w:t>
            </w:r>
          </w:p>
        </w:tc>
      </w:tr>
      <w:tr>
        <w:trPr/>
        <w:tc>
          <w:tcPr>
            <w:tcW w:w="1312" w:type="dxa"/>
            <w:tcBorders/>
            <w:shd w:color="auto" w:fill="auto" w:val="clear"/>
          </w:tcPr>
          <w:p>
            <w:pPr>
              <w:pStyle w:val="Normal"/>
              <w:jc w:val="center"/>
              <w:rPr/>
            </w:pPr>
            <w:r>
              <w:rPr/>
              <w:t>08:50</w:t>
            </w:r>
          </w:p>
        </w:tc>
        <w:tc>
          <w:tcPr>
            <w:tcW w:w="978" w:type="dxa"/>
            <w:tcBorders/>
            <w:shd w:color="auto" w:fill="auto" w:val="clear"/>
          </w:tcPr>
          <w:p>
            <w:pPr>
              <w:pStyle w:val="Normal"/>
              <w:jc w:val="center"/>
              <w:rPr/>
            </w:pPr>
            <w:r>
              <w:rPr/>
              <w:t>09:00</w:t>
            </w:r>
          </w:p>
        </w:tc>
        <w:tc>
          <w:tcPr>
            <w:tcW w:w="5639" w:type="dxa"/>
            <w:tcBorders/>
            <w:shd w:color="auto" w:fill="auto" w:val="clear"/>
          </w:tcPr>
          <w:p>
            <w:pPr>
              <w:pStyle w:val="Normal"/>
              <w:rPr/>
            </w:pPr>
            <w:r>
              <w:rPr/>
              <w:t>porada vedoucích,</w:t>
            </w:r>
          </w:p>
        </w:tc>
      </w:tr>
      <w:tr>
        <w:trPr/>
        <w:tc>
          <w:tcPr>
            <w:tcW w:w="2290" w:type="dxa"/>
            <w:gridSpan w:val="2"/>
            <w:tcBorders/>
            <w:shd w:color="auto" w:fill="auto" w:val="clear"/>
          </w:tcPr>
          <w:p>
            <w:pPr>
              <w:pStyle w:val="Normal"/>
              <w:jc w:val="center"/>
              <w:rPr/>
            </w:pPr>
            <w:r>
              <w:rPr/>
              <w:t>od 09:00</w:t>
            </w:r>
          </w:p>
        </w:tc>
        <w:tc>
          <w:tcPr>
            <w:tcW w:w="5639" w:type="dxa"/>
            <w:tcBorders/>
            <w:shd w:color="auto" w:fill="auto" w:val="clear"/>
          </w:tcPr>
          <w:p>
            <w:pPr>
              <w:pStyle w:val="Normal"/>
              <w:rPr/>
            </w:pPr>
            <w:r>
              <w:rPr/>
              <w:t>zahájení plnění disciplín.</w:t>
            </w:r>
          </w:p>
        </w:tc>
      </w:tr>
      <w:tr>
        <w:trPr/>
        <w:tc>
          <w:tcPr>
            <w:tcW w:w="7929" w:type="dxa"/>
            <w:gridSpan w:val="3"/>
            <w:tcBorders/>
            <w:shd w:color="auto" w:fill="auto" w:val="clear"/>
          </w:tcPr>
          <w:p>
            <w:pPr>
              <w:pStyle w:val="Normal"/>
              <w:rPr/>
            </w:pPr>
            <w:r>
              <w:rPr/>
              <w:t>Harmonogram soutěže: disciplíny a kategorie proběhnou v tomto pořadí</w:t>
            </w:r>
          </w:p>
        </w:tc>
      </w:tr>
      <w:tr>
        <w:trPr/>
        <w:tc>
          <w:tcPr>
            <w:tcW w:w="7929" w:type="dxa"/>
            <w:gridSpan w:val="3"/>
            <w:tcBorders/>
            <w:shd w:color="auto" w:fill="auto" w:val="clear"/>
          </w:tcPr>
          <w:p>
            <w:pPr>
              <w:pStyle w:val="Normal"/>
              <w:rPr/>
            </w:pPr>
            <w:r>
              <w:rPr/>
              <w:t>Běh na 100m s překážkami</w:t>
            </w:r>
          </w:p>
        </w:tc>
      </w:tr>
      <w:tr>
        <w:trPr/>
        <w:tc>
          <w:tcPr>
            <w:tcW w:w="7929" w:type="dxa"/>
            <w:gridSpan w:val="3"/>
            <w:tcBorders/>
            <w:shd w:color="auto" w:fill="auto" w:val="clear"/>
          </w:tcPr>
          <w:p>
            <w:pPr>
              <w:pStyle w:val="Normal"/>
              <w:rPr/>
            </w:pPr>
            <w:r>
              <w:rPr/>
              <w:t xml:space="preserve">     </w:t>
            </w:r>
            <w:r>
              <w:rPr/>
              <w:t>3x dráha, dorostenky družstva a ženy (2 pokusy)</w:t>
            </w:r>
          </w:p>
        </w:tc>
      </w:tr>
      <w:tr>
        <w:trPr/>
        <w:tc>
          <w:tcPr>
            <w:tcW w:w="7929" w:type="dxa"/>
            <w:gridSpan w:val="3"/>
            <w:tcBorders/>
            <w:shd w:color="auto" w:fill="auto" w:val="clear"/>
          </w:tcPr>
          <w:p>
            <w:pPr>
              <w:pStyle w:val="Normal"/>
              <w:rPr/>
            </w:pPr>
            <w:r>
              <w:rPr/>
              <w:t xml:space="preserve">     </w:t>
            </w:r>
            <w:r>
              <w:rPr/>
              <w:t>3x dráha, dorostenci družstva a muži (2 pokusy)</w:t>
            </w:r>
          </w:p>
        </w:tc>
      </w:tr>
      <w:tr>
        <w:trPr/>
        <w:tc>
          <w:tcPr>
            <w:tcW w:w="7929" w:type="dxa"/>
            <w:gridSpan w:val="3"/>
            <w:tcBorders/>
            <w:shd w:color="auto" w:fill="auto" w:val="clear"/>
          </w:tcPr>
          <w:p>
            <w:pPr>
              <w:pStyle w:val="Normal"/>
              <w:rPr/>
            </w:pPr>
            <w:r>
              <w:rPr/>
              <w:t>Štafeta 4x100m</w:t>
            </w:r>
          </w:p>
        </w:tc>
      </w:tr>
      <w:tr>
        <w:trPr/>
        <w:tc>
          <w:tcPr>
            <w:tcW w:w="7929" w:type="dxa"/>
            <w:gridSpan w:val="3"/>
            <w:tcBorders/>
            <w:shd w:color="auto" w:fill="auto" w:val="clear"/>
          </w:tcPr>
          <w:p>
            <w:pPr>
              <w:pStyle w:val="Normal"/>
              <w:rPr/>
            </w:pPr>
            <w:r>
              <w:rPr/>
              <w:t xml:space="preserve">     </w:t>
            </w:r>
            <w:r>
              <w:rPr/>
              <w:t>1</w:t>
            </w:r>
            <w:r>
              <w:rPr/>
              <w:t xml:space="preserve">x dráha, dorostenky </w:t>
            </w:r>
            <w:r>
              <w:rPr/>
              <w:t xml:space="preserve">a </w:t>
            </w:r>
            <w:r>
              <w:rPr/>
              <w:t>ženy (2 pokusy)</w:t>
            </w:r>
          </w:p>
        </w:tc>
      </w:tr>
      <w:tr>
        <w:trPr/>
        <w:tc>
          <w:tcPr>
            <w:tcW w:w="7929" w:type="dxa"/>
            <w:gridSpan w:val="3"/>
            <w:tcBorders/>
            <w:shd w:color="auto" w:fill="auto" w:val="clear"/>
          </w:tcPr>
          <w:p>
            <w:pPr>
              <w:pStyle w:val="Normal"/>
              <w:rPr/>
            </w:pPr>
            <w:r>
              <w:rPr/>
              <w:t xml:space="preserve">     </w:t>
            </w:r>
            <w:r>
              <w:rPr/>
              <w:t>1</w:t>
            </w:r>
            <w:r>
              <w:rPr/>
              <w:t xml:space="preserve">x dráha, </w:t>
            </w:r>
            <w:r>
              <w:rPr/>
              <w:t xml:space="preserve">dorostenci a </w:t>
            </w:r>
            <w:r>
              <w:rPr/>
              <w:t>muži (2 pokusy)</w:t>
            </w:r>
          </w:p>
        </w:tc>
      </w:tr>
      <w:tr>
        <w:trPr/>
        <w:tc>
          <w:tcPr>
            <w:tcW w:w="7929" w:type="dxa"/>
            <w:gridSpan w:val="3"/>
            <w:tcBorders/>
            <w:shd w:color="auto" w:fill="auto" w:val="clear"/>
          </w:tcPr>
          <w:p>
            <w:pPr>
              <w:pStyle w:val="Normal"/>
              <w:rPr/>
            </w:pPr>
            <w:r>
              <w:rPr/>
              <w:t>Požární útok</w:t>
            </w:r>
          </w:p>
        </w:tc>
      </w:tr>
      <w:tr>
        <w:trPr/>
        <w:tc>
          <w:tcPr>
            <w:tcW w:w="7929" w:type="dxa"/>
            <w:gridSpan w:val="3"/>
            <w:tcBorders/>
            <w:shd w:color="auto" w:fill="auto" w:val="clear"/>
          </w:tcPr>
          <w:p>
            <w:pPr>
              <w:pStyle w:val="Normal"/>
              <w:rPr/>
            </w:pPr>
            <w:r>
              <w:rPr/>
              <w:t xml:space="preserve">     </w:t>
            </w:r>
            <w:r>
              <w:rPr/>
              <w:t>1</w:t>
            </w:r>
            <w:r>
              <w:rPr/>
              <w:t xml:space="preserve">x základna, </w:t>
            </w:r>
            <w:r>
              <w:rPr/>
              <w:t xml:space="preserve">ženy (1. pokus) – </w:t>
            </w:r>
            <w:r>
              <w:rPr/>
              <w:t xml:space="preserve">dorostenky </w:t>
            </w:r>
            <w:r>
              <w:rPr/>
              <w:t xml:space="preserve">(1 pokus) </w:t>
            </w:r>
            <w:r>
              <w:rPr/>
              <w:t xml:space="preserve">– </w:t>
            </w:r>
            <w:r>
              <w:rPr/>
              <w:t xml:space="preserve">ženy </w:t>
            </w:r>
            <w:r>
              <w:rPr/>
              <w:t>(2. pokus)</w:t>
            </w:r>
          </w:p>
        </w:tc>
      </w:tr>
      <w:tr>
        <w:trPr/>
        <w:tc>
          <w:tcPr>
            <w:tcW w:w="7929" w:type="dxa"/>
            <w:gridSpan w:val="3"/>
            <w:tcBorders/>
            <w:shd w:color="auto" w:fill="auto" w:val="clear"/>
          </w:tcPr>
          <w:p>
            <w:pPr>
              <w:pStyle w:val="Normal"/>
              <w:rPr/>
            </w:pPr>
            <w:r>
              <w:rPr/>
              <w:t xml:space="preserve">     </w:t>
            </w:r>
            <w:r>
              <w:rPr/>
              <w:t>1</w:t>
            </w:r>
            <w:r>
              <w:rPr/>
              <w:t>x základna, muži (</w:t>
            </w:r>
            <w:r>
              <w:rPr/>
              <w:t>1.</w:t>
            </w:r>
            <w:r>
              <w:rPr/>
              <w:t xml:space="preserve"> pokus) – </w:t>
            </w:r>
            <w:r>
              <w:rPr/>
              <w:t>dorostenci (1 pokus) – muži (1. pokus)</w:t>
            </w:r>
          </w:p>
        </w:tc>
      </w:tr>
    </w:tbl>
    <w:p>
      <w:pPr>
        <w:pStyle w:val="BodyText"/>
        <w:jc w:val="both"/>
        <w:rPr>
          <w:szCs w:val="24"/>
        </w:rPr>
      </w:pPr>
      <w:r>
        <w:rPr>
          <w:szCs w:val="24"/>
        </w:rPr>
      </w:r>
    </w:p>
    <w:p>
      <w:pPr>
        <w:pStyle w:val="BodyText"/>
        <w:jc w:val="both"/>
        <w:rPr>
          <w:i/>
          <w:i/>
          <w:szCs w:val="24"/>
        </w:rPr>
      </w:pPr>
      <w:r>
        <w:rPr>
          <w:i/>
          <w:szCs w:val="24"/>
        </w:rPr>
        <w:t>Časový harmonogram může být změněn dle aktuálního vývoje situace a počtu přihlášených družstev.</w:t>
      </w:r>
    </w:p>
    <w:p>
      <w:pPr>
        <w:pStyle w:val="Normal"/>
        <w:jc w:val="both"/>
        <w:rPr>
          <w:szCs w:val="24"/>
        </w:rPr>
      </w:pPr>
      <w:r>
        <w:rPr>
          <w:szCs w:val="24"/>
        </w:rPr>
      </w:r>
    </w:p>
    <w:p>
      <w:pPr>
        <w:pStyle w:val="Normal"/>
        <w:jc w:val="both"/>
        <w:rPr>
          <w:szCs w:val="24"/>
        </w:rPr>
      </w:pPr>
      <w:r>
        <w:rPr>
          <w:b/>
          <w:szCs w:val="24"/>
        </w:rPr>
        <w:t>Žádáme všechny účastníky, aby dodržovali veškeré pokyny uvedené v tomto dokumentu. Podrobnější informace a případné změny v časovém harmonogramu obdrží vedoucí družstev při presenci a na následných poradách. Porušení stanovených podmínek a ostatních závazných pokynů může být důvodem k vyloučení ze soutěže. Věříme, že se všichni zasadíme o zdárný a důstojný průběh soutěže.</w:t>
      </w:r>
      <w:r>
        <w:rPr>
          <w:szCs w:val="24"/>
        </w:rPr>
        <w:t xml:space="preserve"> </w:t>
      </w:r>
    </w:p>
    <w:p>
      <w:pPr>
        <w:pStyle w:val="Normal"/>
        <w:ind w:firstLine="708"/>
        <w:jc w:val="both"/>
        <w:rPr>
          <w:b/>
        </w:rPr>
      </w:pPr>
      <w:r>
        <w:rPr>
          <w:b/>
        </w:rPr>
      </w:r>
    </w:p>
    <w:p>
      <w:pPr>
        <w:pStyle w:val="Normal"/>
        <w:ind w:firstLine="708"/>
        <w:jc w:val="both"/>
        <w:rPr>
          <w:b/>
        </w:rPr>
      </w:pPr>
      <w:r>
        <w:rPr>
          <w:b/>
        </w:rPr>
        <w:t>Ohodnocení:</w:t>
      </w:r>
    </w:p>
    <w:p>
      <w:pPr>
        <w:pStyle w:val="Normal"/>
        <w:jc w:val="both"/>
        <w:rPr/>
      </w:pPr>
      <w:r>
        <w:rPr/>
      </w:r>
    </w:p>
    <w:p>
      <w:pPr>
        <w:pStyle w:val="Normal"/>
        <w:ind w:firstLine="708" w:left="708"/>
        <w:jc w:val="both"/>
        <w:rPr>
          <w:b/>
        </w:rPr>
      </w:pPr>
      <w:r>
        <w:rPr>
          <w:b/>
        </w:rPr>
        <w:t>Kategorie muži:</w:t>
        <w:tab/>
        <w:tab/>
        <w:tab/>
        <w:tab/>
        <w:tab/>
        <w:t>Kategorie ženy:</w:t>
      </w:r>
    </w:p>
    <w:p>
      <w:pPr>
        <w:pStyle w:val="Normal"/>
        <w:ind w:firstLine="708" w:left="708"/>
        <w:jc w:val="both"/>
        <w:rPr/>
      </w:pPr>
      <w:r>
        <w:rPr/>
        <w:t>1. místo pohár + 2 000 Kč</w:t>
        <w:tab/>
        <w:tab/>
        <w:tab/>
        <w:tab/>
        <w:t>1. místo pohár + 2 000 Kč</w:t>
      </w:r>
    </w:p>
    <w:p>
      <w:pPr>
        <w:pStyle w:val="Normal"/>
        <w:ind w:firstLine="708" w:left="708"/>
        <w:jc w:val="both"/>
        <w:rPr/>
      </w:pPr>
      <w:r>
        <w:rPr/>
        <w:t>2. místo pohár + 1 000 Kč</w:t>
        <w:tab/>
        <w:tab/>
        <w:tab/>
        <w:tab/>
        <w:t>2. místo pohár + 1 000 Kč</w:t>
      </w:r>
    </w:p>
    <w:p>
      <w:pPr>
        <w:pStyle w:val="Normal"/>
        <w:ind w:firstLine="708" w:left="708"/>
        <w:jc w:val="both"/>
        <w:rPr/>
      </w:pPr>
      <w:r>
        <w:rPr/>
        <w:t>3. místo pohár + 500 Kč</w:t>
        <w:tab/>
        <w:tab/>
        <w:tab/>
        <w:tab/>
        <w:t>3. místo pohár + 500 Kč</w:t>
      </w:r>
    </w:p>
    <w:p>
      <w:pPr>
        <w:pStyle w:val="Normal"/>
        <w:jc w:val="center"/>
        <w:rPr>
          <w:i/>
          <w:i/>
        </w:rPr>
      </w:pPr>
      <w:r>
        <w:rPr>
          <w:i/>
        </w:rPr>
      </w:r>
    </w:p>
    <w:p>
      <w:pPr>
        <w:pStyle w:val="Normal"/>
        <w:jc w:val="center"/>
        <w:rPr>
          <w:i/>
          <w:i/>
        </w:rPr>
      </w:pPr>
      <w:r>
        <w:rPr>
          <w:i/>
        </w:rPr>
        <w:t>Všechny ceny jsou formou poukázky k vyzvednutí zboží.</w:t>
      </w:r>
    </w:p>
    <w:p>
      <w:pPr>
        <w:pStyle w:val="Normal"/>
        <w:jc w:val="both"/>
        <w:rPr/>
      </w:pPr>
      <w:r>
        <w:rPr/>
      </w:r>
    </w:p>
    <w:p>
      <w:pPr>
        <w:pStyle w:val="Normal"/>
        <w:jc w:val="both"/>
        <w:rPr/>
      </w:pPr>
      <w:r>
        <w:rPr/>
        <w:t xml:space="preserve">Hodnota poukázky je podmíněna postupem na krajské kolo. </w:t>
      </w:r>
    </w:p>
    <w:p>
      <w:pPr>
        <w:pStyle w:val="ListParagraph"/>
        <w:numPr>
          <w:ilvl w:val="0"/>
          <w:numId w:val="15"/>
        </w:numPr>
        <w:jc w:val="both"/>
        <w:rPr/>
      </w:pPr>
      <w:r>
        <w:rPr/>
        <w:t xml:space="preserve">V případě postupujícího na krajské kolo z první místa hodnota zůstává stejná. </w:t>
      </w:r>
    </w:p>
    <w:p>
      <w:pPr>
        <w:pStyle w:val="ListParagraph"/>
        <w:numPr>
          <w:ilvl w:val="0"/>
          <w:numId w:val="15"/>
        </w:numPr>
        <w:jc w:val="both"/>
        <w:rPr/>
      </w:pPr>
      <w:r>
        <w:rPr/>
        <w:t xml:space="preserve">Pokud bude postupovat druhy v pořadí, rozdělení je následující:  </w:t>
      </w:r>
    </w:p>
    <w:p>
      <w:pPr>
        <w:pStyle w:val="Normal"/>
        <w:ind w:firstLine="708"/>
        <w:jc w:val="both"/>
        <w:rPr/>
      </w:pPr>
      <w:r>
        <w:rPr/>
        <w:t>1. místo pohár za 1. místo + 1 000 Kč,</w:t>
      </w:r>
    </w:p>
    <w:p>
      <w:pPr>
        <w:pStyle w:val="Normal"/>
        <w:ind w:left="708"/>
        <w:jc w:val="both"/>
        <w:rPr/>
      </w:pPr>
      <w:r>
        <w:rPr/>
        <w:t xml:space="preserve">2. místo pohár za 2. místo + 2 000 Kč postup na krajské kolo v PS, </w:t>
      </w:r>
    </w:p>
    <w:p>
      <w:pPr>
        <w:pStyle w:val="Normal"/>
        <w:ind w:firstLine="708"/>
        <w:jc w:val="both"/>
        <w:rPr/>
      </w:pPr>
      <w:r>
        <w:rPr/>
        <w:t xml:space="preserve">3. místo pohár za 3. místo + 500 Kč  </w:t>
      </w:r>
    </w:p>
    <w:p>
      <w:pPr>
        <w:pStyle w:val="ListParagraph"/>
        <w:numPr>
          <w:ilvl w:val="0"/>
          <w:numId w:val="16"/>
        </w:numPr>
        <w:jc w:val="both"/>
        <w:rPr/>
      </w:pPr>
      <w:r>
        <w:rPr/>
        <w:t>Pokud bude postupovat třetí v pořadí, rozdělení je následující:</w:t>
      </w:r>
    </w:p>
    <w:p>
      <w:pPr>
        <w:pStyle w:val="Normal"/>
        <w:ind w:firstLine="708"/>
        <w:jc w:val="both"/>
        <w:rPr/>
      </w:pPr>
      <w:r>
        <w:rPr/>
        <w:t xml:space="preserve">1. místo pohár za 1. místo + 500 Kč, </w:t>
      </w:r>
    </w:p>
    <w:p>
      <w:pPr>
        <w:pStyle w:val="Normal"/>
        <w:ind w:firstLine="708"/>
        <w:jc w:val="both"/>
        <w:rPr/>
      </w:pPr>
      <w:r>
        <w:rPr/>
        <w:t xml:space="preserve">2. místo pohár za 2. místo + 500 Kč, </w:t>
      </w:r>
    </w:p>
    <w:p>
      <w:pPr>
        <w:pStyle w:val="Normal"/>
        <w:ind w:firstLine="708"/>
        <w:jc w:val="both"/>
        <w:rPr/>
      </w:pPr>
      <w:r>
        <w:rPr/>
        <w:t xml:space="preserve">3. místo pohár za třetí místo + 2 000 Kč a postup na krajské kolo. </w:t>
      </w:r>
    </w:p>
    <w:p>
      <w:pPr>
        <w:pStyle w:val="ListParagraph"/>
        <w:numPr>
          <w:ilvl w:val="0"/>
          <w:numId w:val="16"/>
        </w:numPr>
        <w:jc w:val="both"/>
        <w:rPr/>
      </w:pPr>
      <w:r>
        <w:rPr/>
        <w:t>Pokud z prvních třech míst, nikdo nepostoupí a postupující bude, od 4 místa dolů dostává jen postupující poukázku na 2 000 Kč. První tři místa jen pohár.</w:t>
      </w:r>
    </w:p>
    <w:p>
      <w:pPr>
        <w:pStyle w:val="ListParagraph"/>
        <w:numPr>
          <w:ilvl w:val="0"/>
          <w:numId w:val="16"/>
        </w:numPr>
        <w:jc w:val="both"/>
        <w:rPr/>
      </w:pPr>
      <w:r>
        <w:rPr/>
        <w:t>Nepostoupí-li nikdo, zůstanou jen poháry a poukázky se nebudou vyplácet.</w:t>
      </w:r>
    </w:p>
    <w:p>
      <w:pPr>
        <w:pStyle w:val="ListParagraph"/>
        <w:numPr>
          <w:ilvl w:val="0"/>
          <w:numId w:val="16"/>
        </w:numPr>
        <w:jc w:val="both"/>
        <w:rPr/>
      </w:pPr>
      <w:r>
        <w:rPr/>
        <w:t>Výběr poukázek bude možný až po podání přihlášek na krajské kolo.</w:t>
      </w:r>
    </w:p>
    <w:p>
      <w:pPr>
        <w:pStyle w:val="Normal"/>
        <w:jc w:val="both"/>
        <w:rPr/>
      </w:pPr>
      <w:r>
        <w:rPr/>
      </w:r>
    </w:p>
    <w:p>
      <w:pPr>
        <w:pStyle w:val="Normal"/>
        <w:jc w:val="both"/>
        <w:rPr>
          <w:b/>
        </w:rPr>
      </w:pPr>
      <w:r>
        <w:rPr>
          <w:b/>
        </w:rPr>
        <w:t>Jednotlivci (100 m s překážkami)</w:t>
      </w:r>
    </w:p>
    <w:p>
      <w:pPr>
        <w:pStyle w:val="Normal"/>
        <w:ind w:firstLine="708" w:left="708"/>
        <w:jc w:val="both"/>
        <w:rPr>
          <w:b/>
        </w:rPr>
      </w:pPr>
      <w:r>
        <w:rPr>
          <w:b/>
        </w:rPr>
        <w:t>Kategorie muži:</w:t>
        <w:tab/>
        <w:tab/>
        <w:tab/>
        <w:tab/>
        <w:tab/>
        <w:t>Kategorie ženy:</w:t>
      </w:r>
    </w:p>
    <w:p>
      <w:pPr>
        <w:pStyle w:val="Normal"/>
        <w:ind w:firstLine="708" w:left="708"/>
        <w:jc w:val="both"/>
        <w:rPr/>
      </w:pPr>
      <w:r>
        <w:rPr/>
        <w:t>1. místo medaile</w:t>
        <w:tab/>
        <w:tab/>
        <w:tab/>
        <w:tab/>
        <w:tab/>
        <w:t>1. místo medaile</w:t>
      </w:r>
    </w:p>
    <w:p>
      <w:pPr>
        <w:pStyle w:val="Normal"/>
        <w:ind w:firstLine="708" w:left="708"/>
        <w:jc w:val="both"/>
        <w:rPr/>
      </w:pPr>
      <w:r>
        <w:rPr/>
        <w:t xml:space="preserve">2. místo medaile </w:t>
        <w:tab/>
        <w:tab/>
        <w:tab/>
        <w:tab/>
        <w:tab/>
        <w:t xml:space="preserve">2. místo medaile </w:t>
      </w:r>
    </w:p>
    <w:p>
      <w:pPr>
        <w:pStyle w:val="Normal"/>
        <w:ind w:firstLine="708" w:left="708"/>
        <w:jc w:val="both"/>
        <w:rPr/>
      </w:pPr>
      <w:r>
        <w:rPr/>
        <w:t>3. místo medaile</w:t>
        <w:tab/>
        <w:tab/>
        <w:tab/>
        <w:tab/>
        <w:tab/>
        <w:t xml:space="preserve">3. místo medaile </w:t>
      </w:r>
    </w:p>
    <w:p>
      <w:pPr>
        <w:pStyle w:val="Normal"/>
        <w:jc w:val="both"/>
        <w:rPr/>
      </w:pPr>
      <w:r>
        <w:rPr/>
      </w:r>
    </w:p>
    <w:p>
      <w:pPr>
        <w:pStyle w:val="Normal"/>
        <w:rPr>
          <w:b/>
        </w:rPr>
      </w:pPr>
      <w:r>
        <w:rPr>
          <w:b/>
        </w:rPr>
        <w:t>Požární útok vítězové disciplín</w:t>
      </w:r>
    </w:p>
    <w:p>
      <w:pPr>
        <w:pStyle w:val="Normal"/>
        <w:ind w:firstLine="708" w:left="708"/>
        <w:jc w:val="both"/>
        <w:rPr>
          <w:b/>
        </w:rPr>
      </w:pPr>
      <w:r>
        <w:rPr>
          <w:b/>
        </w:rPr>
        <w:t>Kategorie muži:</w:t>
        <w:tab/>
        <w:tab/>
        <w:tab/>
        <w:tab/>
        <w:tab/>
        <w:t>Kategorie ženy:</w:t>
      </w:r>
    </w:p>
    <w:p>
      <w:pPr>
        <w:pStyle w:val="Normal"/>
        <w:ind w:firstLine="708" w:left="708"/>
        <w:jc w:val="both"/>
        <w:rPr/>
      </w:pPr>
      <w:r>
        <w:rPr/>
        <w:t>1. místo pohár</w:t>
        <w:tab/>
        <w:tab/>
        <w:tab/>
        <w:tab/>
        <w:tab/>
        <w:tab/>
        <w:t>1. místo pohár</w:t>
      </w:r>
    </w:p>
    <w:p>
      <w:pPr>
        <w:pStyle w:val="Normal"/>
        <w:rPr>
          <w:szCs w:val="24"/>
        </w:rPr>
      </w:pPr>
      <w:r>
        <w:rPr>
          <w:szCs w:val="24"/>
        </w:rPr>
      </w:r>
    </w:p>
    <w:p>
      <w:pPr>
        <w:pStyle w:val="Normal"/>
        <w:rPr>
          <w:b/>
        </w:rPr>
      </w:pPr>
      <w:r>
        <w:rPr>
          <w:b/>
        </w:rPr>
        <w:t>Štafeta 4 x 100 metrů vítězové disciplín</w:t>
      </w:r>
    </w:p>
    <w:p>
      <w:pPr>
        <w:pStyle w:val="Normal"/>
        <w:ind w:firstLine="708" w:left="708"/>
        <w:jc w:val="both"/>
        <w:rPr>
          <w:b/>
        </w:rPr>
      </w:pPr>
      <w:r>
        <w:rPr>
          <w:b/>
        </w:rPr>
        <w:t>Kategorie muži:</w:t>
        <w:tab/>
        <w:tab/>
        <w:tab/>
        <w:tab/>
        <w:tab/>
        <w:t>Kategorie ženy:</w:t>
      </w:r>
    </w:p>
    <w:p>
      <w:pPr>
        <w:pStyle w:val="Normal"/>
        <w:ind w:firstLine="708" w:left="708"/>
        <w:jc w:val="both"/>
        <w:rPr/>
      </w:pPr>
      <w:r>
        <w:rPr/>
        <w:t>1. místo pohár</w:t>
        <w:tab/>
        <w:tab/>
        <w:tab/>
        <w:tab/>
        <w:tab/>
        <w:tab/>
        <w:t>1. místo pohár</w:t>
      </w:r>
    </w:p>
    <w:p>
      <w:pPr>
        <w:pStyle w:val="Normal"/>
        <w:rPr>
          <w:szCs w:val="24"/>
        </w:rPr>
      </w:pPr>
      <w:r>
        <w:rPr>
          <w:szCs w:val="24"/>
        </w:rPr>
      </w:r>
      <w:r>
        <w:br w:type="page"/>
      </w:r>
    </w:p>
    <w:p>
      <w:pPr>
        <w:pStyle w:val="Normln1"/>
        <w:spacing w:lineRule="auto" w:line="240" w:before="0" w:after="0"/>
        <w:jc w:val="both"/>
        <w:rPr/>
      </w:pPr>
      <w:r>
        <w:rPr>
          <w:rFonts w:cs="Times New Roman" w:ascii="Times New Roman" w:hAnsi="Times New Roman"/>
        </w:rPr>
        <w:t>Příloha č. 1</w:t>
      </w:r>
    </w:p>
    <w:p>
      <w:pPr>
        <w:pStyle w:val="Normln1"/>
        <w:jc w:val="center"/>
        <w:rPr>
          <w:rFonts w:ascii="Times New Roman" w:hAnsi="Times New Roman" w:cs="Times New Roman"/>
          <w:b/>
          <w:sz w:val="24"/>
        </w:rPr>
      </w:pPr>
      <w:r>
        <w:rPr>
          <w:rFonts w:cs="Times New Roman" w:ascii="Times New Roman" w:hAnsi="Times New Roman"/>
          <w:b/>
          <w:sz w:val="24"/>
        </w:rPr>
        <w:t xml:space="preserve">P Ř I H L Á Š K A </w:t>
      </w:r>
    </w:p>
    <w:p>
      <w:pPr>
        <w:pStyle w:val="Normln1"/>
        <w:jc w:val="center"/>
        <w:rPr>
          <w:rFonts w:ascii="Times New Roman" w:hAnsi="Times New Roman" w:cs="Times New Roman"/>
        </w:rPr>
      </w:pPr>
      <w:r>
        <w:rPr>
          <w:rFonts w:cs="Times New Roman" w:ascii="Times New Roman" w:hAnsi="Times New Roman"/>
        </w:rPr>
        <w:t xml:space="preserve">do soutěže v požárním sportu </w:t>
      </w:r>
    </w:p>
    <w:p>
      <w:pPr>
        <w:pStyle w:val="Normln1"/>
        <w:jc w:val="center"/>
        <w:rPr>
          <w:rFonts w:ascii="Times New Roman" w:hAnsi="Times New Roman" w:cs="Times New Roman"/>
        </w:rPr>
      </w:pPr>
      <w:r>
        <w:rPr>
          <w:rFonts w:cs="Times New Roman" w:ascii="Times New Roman" w:hAnsi="Times New Roman"/>
        </w:rPr>
      </w:r>
    </w:p>
    <w:p>
      <w:pPr>
        <w:pStyle w:val="Normln1"/>
        <w:jc w:val="center"/>
        <w:rPr>
          <w:rFonts w:ascii="Times New Roman" w:hAnsi="Times New Roman" w:cs="Times New Roman"/>
          <w:sz w:val="28"/>
        </w:rPr>
      </w:pPr>
      <w:r>
        <w:rPr>
          <w:rFonts w:cs="Times New Roman" w:ascii="Times New Roman" w:hAnsi="Times New Roman"/>
          <w:sz w:val="28"/>
        </w:rPr>
        <w:t>………………………………………………………………………………………</w:t>
      </w:r>
      <w:r>
        <w:rPr>
          <w:rFonts w:cs="Times New Roman" w:ascii="Times New Roman" w:hAnsi="Times New Roman"/>
          <w:sz w:val="28"/>
        </w:rPr>
        <w:t>..</w:t>
      </w:r>
    </w:p>
    <w:p>
      <w:pPr>
        <w:pStyle w:val="Normln1"/>
        <w:jc w:val="center"/>
        <w:rPr>
          <w:rFonts w:ascii="Times New Roman" w:hAnsi="Times New Roman" w:cs="Times New Roman"/>
          <w:sz w:val="16"/>
          <w:szCs w:val="16"/>
        </w:rPr>
      </w:pPr>
      <w:r>
        <w:rPr>
          <w:rFonts w:cs="Times New Roman" w:ascii="Times New Roman" w:hAnsi="Times New Roman"/>
          <w:sz w:val="16"/>
          <w:szCs w:val="16"/>
        </w:rPr>
        <w:t xml:space="preserve">přihlašuje (jednotka PO, organizace) </w:t>
      </w:r>
    </w:p>
    <w:p>
      <w:pPr>
        <w:pStyle w:val="Normln1"/>
        <w:rPr>
          <w:rFonts w:ascii="Times New Roman" w:hAnsi="Times New Roman" w:cs="Times New Roman"/>
          <w:sz w:val="16"/>
          <w:szCs w:val="16"/>
        </w:rPr>
      </w:pPr>
      <w:r>
        <w:rPr>
          <w:rFonts w:cs="Times New Roman" w:ascii="Times New Roman" w:hAnsi="Times New Roman"/>
          <w:sz w:val="16"/>
          <w:szCs w:val="16"/>
        </w:rPr>
      </w:r>
    </w:p>
    <w:p>
      <w:pPr>
        <w:pStyle w:val="Normln1"/>
        <w:rPr>
          <w:rFonts w:ascii="Times New Roman" w:hAnsi="Times New Roman" w:cs="Times New Roman"/>
          <w:sz w:val="24"/>
        </w:rPr>
      </w:pPr>
      <w:r>
        <w:rPr>
          <w:rFonts w:cs="Times New Roman" w:ascii="Times New Roman" w:hAnsi="Times New Roman"/>
          <w:sz w:val="18"/>
        </w:rPr>
        <w:t xml:space="preserve">družstvo*  </w:t>
        <w:tab/>
      </w:r>
      <w:r>
        <w:rPr>
          <w:rFonts w:cs="Times New Roman" w:ascii="Times New Roman" w:hAnsi="Times New Roman"/>
          <w:sz w:val="24"/>
          <w:szCs w:val="24"/>
        </w:rPr>
        <w:t>Muži</w:t>
        <w:tab/>
        <w:tab/>
        <w:t>Ženy</w:t>
      </w:r>
    </w:p>
    <w:p>
      <w:pPr>
        <w:pStyle w:val="Normln1"/>
        <w:rPr>
          <w:rFonts w:ascii="Times New Roman" w:hAnsi="Times New Roman" w:cs="Times New Roman"/>
          <w:sz w:val="18"/>
        </w:rPr>
      </w:pPr>
      <w:r>
        <w:rPr>
          <w:rFonts w:cs="Times New Roman" w:ascii="Times New Roman" w:hAnsi="Times New Roman"/>
          <w:sz w:val="18"/>
        </w:rPr>
      </w:r>
    </w:p>
    <w:p>
      <w:pPr>
        <w:pStyle w:val="Normln1"/>
        <w:rPr>
          <w:rFonts w:ascii="Times New Roman" w:hAnsi="Times New Roman" w:cs="Times New Roman"/>
          <w:sz w:val="24"/>
        </w:rPr>
      </w:pPr>
      <w:r>
        <w:rPr>
          <w:rFonts w:cs="Times New Roman" w:ascii="Times New Roman" w:hAnsi="Times New Roman"/>
          <w:sz w:val="18"/>
        </w:rPr>
        <w:t xml:space="preserve">na soutěž </w:t>
        <w:tab/>
      </w:r>
      <w:r>
        <w:rPr>
          <w:rFonts w:cs="Times New Roman" w:ascii="Times New Roman" w:hAnsi="Times New Roman"/>
          <w:sz w:val="24"/>
        </w:rPr>
        <w:t xml:space="preserve">Okresní kolo v PS - OSH Opava                </w:t>
        <w:tab/>
        <w:tab/>
        <w:t>Opava 19. května 2024</w:t>
      </w:r>
    </w:p>
    <w:p>
      <w:pPr>
        <w:pStyle w:val="Normln1"/>
        <w:ind w:firstLine="720" w:left="1440"/>
        <w:rPr>
          <w:rFonts w:ascii="Times New Roman" w:hAnsi="Times New Roman" w:cs="Times New Roman"/>
          <w:sz w:val="12"/>
        </w:rPr>
      </w:pPr>
      <w:r>
        <w:rPr>
          <w:rFonts w:cs="Times New Roman" w:ascii="Times New Roman" w:hAnsi="Times New Roman"/>
          <w:sz w:val="12"/>
        </w:rPr>
        <w:t xml:space="preserve">(název soutěže) </w:t>
        <w:tab/>
        <w:tab/>
        <w:tab/>
        <w:tab/>
        <w:tab/>
        <w:tab/>
        <w:t xml:space="preserve">(místo a datum konání) </w:t>
      </w:r>
    </w:p>
    <w:p>
      <w:pPr>
        <w:pStyle w:val="Normln1"/>
        <w:rPr>
          <w:rFonts w:ascii="Times New Roman" w:hAnsi="Times New Roman" w:cs="Times New Roman"/>
          <w:sz w:val="18"/>
        </w:rPr>
      </w:pPr>
      <w:r>
        <w:rPr>
          <w:rFonts w:cs="Times New Roman" w:ascii="Times New Roman" w:hAnsi="Times New Roman"/>
          <w:sz w:val="18"/>
        </w:rPr>
      </w:r>
    </w:p>
    <w:p>
      <w:pPr>
        <w:pStyle w:val="Normln1"/>
        <w:rPr>
          <w:rFonts w:ascii="Times New Roman" w:hAnsi="Times New Roman" w:cs="Times New Roman"/>
          <w:szCs w:val="20"/>
        </w:rPr>
      </w:pPr>
      <w:r>
        <w:rPr>
          <w:rFonts w:cs="Times New Roman" w:ascii="Times New Roman" w:hAnsi="Times New Roman"/>
          <w:szCs w:val="20"/>
        </w:rPr>
        <w:t xml:space="preserve">v kategorii: </w:t>
        <w:tab/>
      </w:r>
      <w:r>
        <w:rPr>
          <w:rFonts w:cs="Times New Roman" w:ascii="Times New Roman" w:hAnsi="Times New Roman"/>
          <w:strike/>
          <w:szCs w:val="20"/>
        </w:rPr>
        <w:t>profesionální hasiči</w:t>
      </w:r>
      <w:r>
        <w:rPr>
          <w:rFonts w:cs="Times New Roman" w:ascii="Times New Roman" w:hAnsi="Times New Roman"/>
          <w:szCs w:val="20"/>
        </w:rPr>
        <w:t xml:space="preserve"> * </w:t>
        <w:tab/>
        <w:t xml:space="preserve">dobrovolní hasiči * </w:t>
        <w:tab/>
        <w:tab/>
      </w:r>
      <w:r>
        <w:rPr>
          <w:rFonts w:cs="Times New Roman" w:ascii="Times New Roman" w:hAnsi="Times New Roman"/>
          <w:strike/>
          <w:szCs w:val="20"/>
        </w:rPr>
        <w:t>členové občanských sdružení</w:t>
      </w:r>
      <w:r>
        <w:rPr>
          <w:rFonts w:cs="Times New Roman" w:ascii="Times New Roman" w:hAnsi="Times New Roman"/>
          <w:szCs w:val="20"/>
        </w:rPr>
        <w:t xml:space="preserve"> *</w:t>
      </w:r>
    </w:p>
    <w:p>
      <w:pPr>
        <w:pStyle w:val="Normln1"/>
        <w:rPr>
          <w:rFonts w:ascii="Times New Roman" w:hAnsi="Times New Roman" w:cs="Times New Roman"/>
          <w:sz w:val="18"/>
        </w:rPr>
      </w:pPr>
      <w:r>
        <w:rPr>
          <w:rFonts w:cs="Times New Roman" w:ascii="Times New Roman" w:hAnsi="Times New Roman"/>
          <w:sz w:val="18"/>
        </w:rPr>
      </w:r>
    </w:p>
    <w:p>
      <w:pPr>
        <w:pStyle w:val="Normln1"/>
        <w:rPr>
          <w:rFonts w:ascii="Times New Roman" w:hAnsi="Times New Roman" w:cs="Times New Roman"/>
        </w:rPr>
      </w:pPr>
      <w:r>
        <w:rPr>
          <w:rFonts w:cs="Times New Roman" w:ascii="Times New Roman" w:hAnsi="Times New Roman"/>
        </w:rPr>
        <w:t xml:space="preserve">k plnění disciplín:  </w:t>
        <w:tab/>
        <w:tab/>
        <w:t xml:space="preserve">100 m *, </w:t>
        <w:tab/>
        <w:tab/>
      </w:r>
      <w:r>
        <w:rPr>
          <w:rFonts w:cs="Times New Roman" w:ascii="Times New Roman" w:hAnsi="Times New Roman"/>
          <w:strike/>
        </w:rPr>
        <w:t>věž</w:t>
      </w:r>
      <w:r>
        <w:rPr>
          <w:rFonts w:cs="Times New Roman" w:ascii="Times New Roman" w:hAnsi="Times New Roman"/>
        </w:rPr>
        <w:t xml:space="preserve"> *, </w:t>
        <w:tab/>
        <w:tab/>
        <w:t xml:space="preserve">štafeta *, </w:t>
        <w:tab/>
        <w:tab/>
        <w:t>požární útok *</w:t>
      </w:r>
    </w:p>
    <w:p>
      <w:pPr>
        <w:pStyle w:val="Normln1"/>
        <w:jc w:val="center"/>
        <w:rPr>
          <w:rFonts w:ascii="Times New Roman" w:hAnsi="Times New Roman" w:cs="Times New Roman"/>
        </w:rPr>
      </w:pPr>
      <w:r>
        <w:rPr>
          <w:rFonts w:cs="Times New Roman" w:ascii="Times New Roman" w:hAnsi="Times New Roman"/>
        </w:rPr>
      </w:r>
    </w:p>
    <w:tbl>
      <w:tblPr>
        <w:tblStyle w:val="Mkatabulky"/>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429"/>
        <w:gridCol w:w="2988"/>
        <w:gridCol w:w="1241"/>
        <w:gridCol w:w="1418"/>
        <w:gridCol w:w="939"/>
        <w:gridCol w:w="939"/>
        <w:gridCol w:w="939"/>
        <w:gridCol w:w="939"/>
        <w:gridCol w:w="939"/>
      </w:tblGrid>
      <w:tr>
        <w:trPr/>
        <w:tc>
          <w:tcPr>
            <w:tcW w:w="3417" w:type="dxa"/>
            <w:gridSpan w:val="2"/>
            <w:tcBorders>
              <w:top w:val="single" w:sz="12"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Příjmení a jméno závodníka</w:t>
            </w:r>
          </w:p>
        </w:tc>
        <w:tc>
          <w:tcPr>
            <w:tcW w:w="1241" w:type="dxa"/>
            <w:tcBorders>
              <w:top w:val="single" w:sz="12"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Datum narození</w:t>
            </w:r>
          </w:p>
        </w:tc>
        <w:tc>
          <w:tcPr>
            <w:tcW w:w="1418" w:type="dxa"/>
            <w:tcBorders>
              <w:top w:val="single" w:sz="12"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 xml:space="preserve">Věž </w:t>
            </w:r>
            <w:r>
              <w:rPr>
                <w:rFonts w:cs="Times New Roman" w:ascii="Times New Roman" w:hAnsi="Times New Roman"/>
                <w:kern w:val="0"/>
                <w:sz w:val="16"/>
                <w:lang w:val="cs-CZ" w:eastAsia="cs-CZ" w:bidi="ar-SA"/>
              </w:rPr>
              <w:t>* *</w:t>
            </w:r>
          </w:p>
        </w:tc>
        <w:tc>
          <w:tcPr>
            <w:tcW w:w="939" w:type="dxa"/>
            <w:tcBorders>
              <w:top w:val="single" w:sz="12"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 xml:space="preserve">100 m </w:t>
            </w:r>
            <w:r>
              <w:rPr>
                <w:rFonts w:cs="Times New Roman" w:ascii="Times New Roman" w:hAnsi="Times New Roman"/>
                <w:kern w:val="0"/>
                <w:sz w:val="16"/>
                <w:lang w:val="cs-CZ" w:eastAsia="cs-CZ" w:bidi="ar-SA"/>
              </w:rPr>
              <w:t>* *</w:t>
            </w:r>
          </w:p>
        </w:tc>
        <w:tc>
          <w:tcPr>
            <w:tcW w:w="939" w:type="dxa"/>
            <w:tcBorders>
              <w:top w:val="single" w:sz="12"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 xml:space="preserve">štafeta I. </w:t>
            </w:r>
            <w:r>
              <w:rPr>
                <w:rFonts w:cs="Times New Roman" w:ascii="Times New Roman" w:hAnsi="Times New Roman"/>
                <w:kern w:val="0"/>
                <w:sz w:val="16"/>
                <w:lang w:val="cs-CZ" w:eastAsia="cs-CZ" w:bidi="ar-SA"/>
              </w:rPr>
              <w:t>* *</w:t>
            </w:r>
          </w:p>
        </w:tc>
        <w:tc>
          <w:tcPr>
            <w:tcW w:w="939" w:type="dxa"/>
            <w:tcBorders>
              <w:top w:val="single" w:sz="12"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 xml:space="preserve">štafeta II. </w:t>
            </w:r>
            <w:r>
              <w:rPr>
                <w:rFonts w:cs="Times New Roman" w:ascii="Times New Roman" w:hAnsi="Times New Roman"/>
                <w:kern w:val="0"/>
                <w:sz w:val="16"/>
                <w:lang w:val="cs-CZ" w:eastAsia="cs-CZ" w:bidi="ar-SA"/>
              </w:rPr>
              <w:t>* *</w:t>
            </w:r>
          </w:p>
        </w:tc>
        <w:tc>
          <w:tcPr>
            <w:tcW w:w="939" w:type="dxa"/>
            <w:tcBorders>
              <w:top w:val="single" w:sz="12"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 xml:space="preserve">útok </w:t>
            </w:r>
            <w:r>
              <w:rPr>
                <w:rFonts w:cs="Times New Roman" w:ascii="Times New Roman" w:hAnsi="Times New Roman"/>
                <w:kern w:val="0"/>
                <w:sz w:val="16"/>
                <w:lang w:val="cs-CZ" w:eastAsia="cs-CZ" w:bidi="ar-SA"/>
              </w:rPr>
              <w:t>* *</w:t>
            </w:r>
          </w:p>
        </w:tc>
        <w:tc>
          <w:tcPr>
            <w:tcW w:w="939" w:type="dxa"/>
            <w:tcBorders>
              <w:top w:val="single" w:sz="12"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podpis</w:t>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1.</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2.</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3.</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4.</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5.</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6.</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7.</w:t>
            </w:r>
          </w:p>
        </w:tc>
        <w:tc>
          <w:tcPr>
            <w:tcW w:w="298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6"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r>
        <w:trPr>
          <w:trHeight w:val="454" w:hRule="atLeast"/>
        </w:trPr>
        <w:tc>
          <w:tcPr>
            <w:tcW w:w="429" w:type="dxa"/>
            <w:tcBorders>
              <w:top w:val="single" w:sz="6" w:space="0" w:color="000000"/>
              <w:left w:val="single" w:sz="12"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t>8.</w:t>
            </w:r>
          </w:p>
        </w:tc>
        <w:tc>
          <w:tcPr>
            <w:tcW w:w="2988"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241"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1418"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12" w:space="0" w:color="000000"/>
              <w:right w:val="single" w:sz="6"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c>
          <w:tcPr>
            <w:tcW w:w="939" w:type="dxa"/>
            <w:tcBorders>
              <w:top w:val="single" w:sz="6" w:space="0" w:color="000000"/>
              <w:left w:val="single" w:sz="6" w:space="0" w:color="000000"/>
              <w:bottom w:val="single" w:sz="12" w:space="0" w:color="000000"/>
              <w:right w:val="single" w:sz="12" w:space="0" w:color="000000"/>
            </w:tcBorders>
            <w:vAlign w:val="center"/>
          </w:tcPr>
          <w:p>
            <w:pPr>
              <w:pStyle w:val="Normln1"/>
              <w:widowControl/>
              <w:spacing w:before="0" w:after="0"/>
              <w:jc w:val="center"/>
              <w:rPr>
                <w:rFonts w:ascii="Times New Roman" w:hAnsi="Times New Roman" w:cs="Times New Roman"/>
              </w:rPr>
            </w:pPr>
            <w:r>
              <w:rPr>
                <w:rFonts w:cs="Times New Roman" w:ascii="Times New Roman" w:hAnsi="Times New Roman"/>
                <w:kern w:val="0"/>
                <w:lang w:val="cs-CZ" w:eastAsia="cs-CZ" w:bidi="ar-SA"/>
              </w:rPr>
            </w:r>
          </w:p>
        </w:tc>
      </w:tr>
    </w:tbl>
    <w:p>
      <w:pPr>
        <w:pStyle w:val="Normln1"/>
        <w:jc w:val="center"/>
        <w:rPr>
          <w:rFonts w:ascii="Times New Roman" w:hAnsi="Times New Roman" w:cs="Times New Roman"/>
          <w:sz w:val="10"/>
        </w:rPr>
      </w:pPr>
      <w:r>
        <w:rPr>
          <w:rFonts w:cs="Times New Roman" w:ascii="Times New Roman" w:hAnsi="Times New Roman"/>
          <w:sz w:val="10"/>
        </w:rPr>
      </w:r>
    </w:p>
    <w:p>
      <w:pPr>
        <w:pStyle w:val="Normln1"/>
        <w:rPr>
          <w:rFonts w:ascii="Times New Roman" w:hAnsi="Times New Roman" w:cs="Times New Roman"/>
          <w:sz w:val="16"/>
          <w:szCs w:val="16"/>
        </w:rPr>
      </w:pPr>
      <w:r>
        <w:rPr>
          <w:rFonts w:cs="Times New Roman" w:ascii="Times New Roman" w:hAnsi="Times New Roman"/>
          <w:sz w:val="16"/>
          <w:szCs w:val="16"/>
        </w:rPr>
        <w:t xml:space="preserve">Přihlašovatel stvrzuje, že výše uvedení soutěžící splňují zdravotní způsobilost a ostatní podmínky stanovené v pravidlech požárního sportu a propozicích soutěže. </w:t>
      </w:r>
    </w:p>
    <w:p>
      <w:pPr>
        <w:pStyle w:val="Normln1"/>
        <w:rPr>
          <w:rFonts w:ascii="Times New Roman" w:hAnsi="Times New Roman" w:cs="Times New Roman"/>
        </w:rPr>
      </w:pPr>
      <w:r>
        <w:rPr>
          <w:rFonts w:cs="Times New Roman" w:ascii="Times New Roman" w:hAnsi="Times New Roman"/>
        </w:rPr>
      </w:r>
    </w:p>
    <w:p>
      <w:pPr>
        <w:pStyle w:val="Normln1"/>
        <w:rPr>
          <w:rFonts w:ascii="Times New Roman" w:hAnsi="Times New Roman" w:cs="Times New Roman"/>
        </w:rPr>
      </w:pPr>
      <w:r>
        <w:rPr>
          <w:rFonts w:cs="Times New Roman" w:ascii="Times New Roman" w:hAnsi="Times New Roman"/>
        </w:rPr>
      </w:r>
    </w:p>
    <w:p>
      <w:pPr>
        <w:pStyle w:val="Normln1"/>
        <w:rPr>
          <w:rFonts w:ascii="Times New Roman" w:hAnsi="Times New Roman" w:cs="Times New Roman"/>
        </w:rPr>
      </w:pPr>
      <w:r>
        <w:rPr>
          <w:rFonts w:cs="Times New Roman" w:ascii="Times New Roman" w:hAnsi="Times New Roman"/>
          <w:strike/>
        </w:rPr>
        <w:t>Masér-zdravotník</w:t>
      </w:r>
      <w:r>
        <w:rPr>
          <w:rFonts w:cs="Times New Roman" w:ascii="Times New Roman" w:hAnsi="Times New Roman"/>
        </w:rPr>
        <w:t xml:space="preserve"> </w:t>
      </w:r>
      <w:r>
        <w:rPr>
          <w:rFonts w:cs="Times New Roman" w:ascii="Times New Roman" w:hAnsi="Times New Roman"/>
          <w:sz w:val="16"/>
          <w:szCs w:val="16"/>
        </w:rPr>
        <w:t>*</w:t>
      </w:r>
      <w:r>
        <w:rPr>
          <w:rFonts w:cs="Times New Roman" w:ascii="Times New Roman" w:hAnsi="Times New Roman"/>
        </w:rPr>
        <w:t xml:space="preserve"> …………………………… </w:t>
        <w:tab/>
        <w:tab/>
        <w:t xml:space="preserve">Řidič </w:t>
      </w:r>
      <w:r>
        <w:rPr>
          <w:rFonts w:cs="Times New Roman" w:ascii="Times New Roman" w:hAnsi="Times New Roman"/>
          <w:sz w:val="16"/>
          <w:szCs w:val="16"/>
        </w:rPr>
        <w:t>*</w:t>
      </w:r>
      <w:r>
        <w:rPr>
          <w:rFonts w:cs="Times New Roman" w:ascii="Times New Roman" w:hAnsi="Times New Roman"/>
        </w:rPr>
        <w:t xml:space="preserve">: </w:t>
        <w:tab/>
        <w:tab/>
        <w:t xml:space="preserve">……………………… </w:t>
      </w:r>
    </w:p>
    <w:p>
      <w:pPr>
        <w:pStyle w:val="Normln1"/>
        <w:ind w:firstLine="720" w:left="1440"/>
        <w:rPr>
          <w:rFonts w:ascii="Times New Roman" w:hAnsi="Times New Roman" w:cs="Times New Roman"/>
          <w:sz w:val="16"/>
        </w:rPr>
      </w:pPr>
      <w:r>
        <w:rPr>
          <w:rFonts w:cs="Times New Roman" w:ascii="Times New Roman" w:hAnsi="Times New Roman"/>
          <w:sz w:val="16"/>
        </w:rPr>
        <w:t>příjmení a jméno</w:t>
        <w:tab/>
        <w:tab/>
        <w:tab/>
        <w:tab/>
        <w:tab/>
        <w:tab/>
        <w:t xml:space="preserve"> příjmení a jméno </w:t>
      </w:r>
    </w:p>
    <w:p>
      <w:pPr>
        <w:pStyle w:val="Normln1"/>
        <w:ind w:firstLine="720" w:left="1440"/>
        <w:rPr>
          <w:rFonts w:ascii="Times New Roman" w:hAnsi="Times New Roman" w:cs="Times New Roman"/>
          <w:sz w:val="16"/>
        </w:rPr>
      </w:pPr>
      <w:r>
        <w:rPr>
          <w:rFonts w:cs="Times New Roman" w:ascii="Times New Roman" w:hAnsi="Times New Roman"/>
          <w:sz w:val="16"/>
        </w:rPr>
      </w:r>
    </w:p>
    <w:p>
      <w:pPr>
        <w:pStyle w:val="Normln1"/>
        <w:ind w:firstLine="720" w:left="1440"/>
        <w:rPr>
          <w:rFonts w:ascii="Times New Roman" w:hAnsi="Times New Roman" w:cs="Times New Roman"/>
          <w:sz w:val="16"/>
        </w:rPr>
      </w:pPr>
      <w:r>
        <w:rPr>
          <w:rFonts w:cs="Times New Roman" w:ascii="Times New Roman" w:hAnsi="Times New Roman"/>
          <w:sz w:val="16"/>
        </w:rPr>
      </w:r>
    </w:p>
    <w:p>
      <w:pPr>
        <w:pStyle w:val="Normln1"/>
        <w:rPr>
          <w:rFonts w:ascii="Times New Roman" w:hAnsi="Times New Roman" w:cs="Times New Roman"/>
        </w:rPr>
      </w:pPr>
      <w:r>
        <w:rPr>
          <w:rFonts w:cs="Times New Roman" w:ascii="Times New Roman" w:hAnsi="Times New Roman"/>
        </w:rPr>
        <w:t>Vedoucí družstva: .</w:t>
        <w:tab/>
        <w:t>…………….</w:t>
        <w:tab/>
        <w:tab/>
        <w:tab/>
      </w:r>
      <w:r>
        <w:rPr>
          <w:rFonts w:cs="Times New Roman" w:ascii="Times New Roman" w:hAnsi="Times New Roman"/>
          <w:strike/>
        </w:rPr>
        <w:t>Trenér družstva</w:t>
      </w:r>
      <w:r>
        <w:rPr>
          <w:rFonts w:cs="Times New Roman" w:ascii="Times New Roman" w:hAnsi="Times New Roman"/>
        </w:rPr>
        <w:t xml:space="preserve"> </w:t>
      </w:r>
      <w:r>
        <w:rPr>
          <w:rFonts w:cs="Times New Roman" w:ascii="Times New Roman" w:hAnsi="Times New Roman"/>
          <w:sz w:val="16"/>
          <w:szCs w:val="16"/>
        </w:rPr>
        <w:t>*</w:t>
      </w:r>
      <w:r>
        <w:rPr>
          <w:rFonts w:cs="Times New Roman" w:ascii="Times New Roman" w:hAnsi="Times New Roman"/>
        </w:rPr>
        <w:t xml:space="preserve">: ...............................……......... </w:t>
      </w:r>
    </w:p>
    <w:p>
      <w:pPr>
        <w:pStyle w:val="Normln1"/>
        <w:ind w:firstLine="720" w:left="1440"/>
        <w:rPr>
          <w:rFonts w:ascii="Times New Roman" w:hAnsi="Times New Roman" w:cs="Times New Roman"/>
          <w:sz w:val="16"/>
        </w:rPr>
      </w:pPr>
      <w:r>
        <w:rPr>
          <w:rFonts w:cs="Times New Roman" w:ascii="Times New Roman" w:hAnsi="Times New Roman"/>
          <w:sz w:val="16"/>
        </w:rPr>
        <w:t xml:space="preserve">příjmení a jméno </w:t>
        <w:tab/>
        <w:tab/>
        <w:tab/>
        <w:tab/>
        <w:tab/>
        <w:tab/>
        <w:t xml:space="preserve">příjmení a jméno </w:t>
      </w:r>
    </w:p>
    <w:p>
      <w:pPr>
        <w:pStyle w:val="Normln1"/>
        <w:ind w:firstLine="720" w:left="1440"/>
        <w:rPr>
          <w:rFonts w:ascii="Times New Roman" w:hAnsi="Times New Roman" w:cs="Times New Roman"/>
          <w:sz w:val="16"/>
        </w:rPr>
      </w:pPr>
      <w:r>
        <w:rPr>
          <w:rFonts w:cs="Times New Roman" w:ascii="Times New Roman" w:hAnsi="Times New Roman"/>
          <w:sz w:val="16"/>
        </w:rPr>
      </w:r>
    </w:p>
    <w:p>
      <w:pPr>
        <w:pStyle w:val="Normln1"/>
        <w:ind w:firstLine="720" w:left="1440"/>
        <w:rPr>
          <w:rFonts w:ascii="Times New Roman" w:hAnsi="Times New Roman" w:cs="Times New Roman"/>
          <w:sz w:val="16"/>
        </w:rPr>
      </w:pPr>
      <w:r>
        <w:rPr>
          <w:rFonts w:cs="Times New Roman" w:ascii="Times New Roman" w:hAnsi="Times New Roman"/>
          <w:sz w:val="16"/>
        </w:rPr>
      </w:r>
    </w:p>
    <w:p>
      <w:pPr>
        <w:pStyle w:val="Normln1"/>
        <w:ind w:firstLine="720" w:left="1440"/>
        <w:rPr>
          <w:rFonts w:ascii="Times New Roman" w:hAnsi="Times New Roman" w:cs="Times New Roman"/>
          <w:sz w:val="16"/>
        </w:rPr>
      </w:pPr>
      <w:r>
        <w:rPr>
          <w:rFonts w:cs="Times New Roman" w:ascii="Times New Roman" w:hAnsi="Times New Roman"/>
          <w:sz w:val="16"/>
        </w:rPr>
      </w:r>
    </w:p>
    <w:p>
      <w:pPr>
        <w:pStyle w:val="Normln1"/>
        <w:rPr>
          <w:rFonts w:ascii="Times New Roman" w:hAnsi="Times New Roman" w:cs="Times New Roman"/>
        </w:rPr>
      </w:pPr>
      <w:r>
        <w:rPr>
          <w:rFonts w:cs="Times New Roman" w:ascii="Times New Roman" w:hAnsi="Times New Roman"/>
        </w:rPr>
        <w:t>Ve …………  dne ……………….</w:t>
        <w:tab/>
        <w:tab/>
        <w:tab/>
        <w:t>....................................................………………</w:t>
      </w:r>
    </w:p>
    <w:p>
      <w:pPr>
        <w:pStyle w:val="Normln1"/>
        <w:ind w:firstLine="720" w:left="5760"/>
        <w:rPr>
          <w:rFonts w:ascii="Times New Roman" w:hAnsi="Times New Roman" w:cs="Times New Roman"/>
          <w:sz w:val="16"/>
        </w:rPr>
      </w:pPr>
      <w:r>
        <w:rPr>
          <w:rFonts w:cs="Times New Roman" w:ascii="Times New Roman" w:hAnsi="Times New Roman"/>
          <w:sz w:val="16"/>
        </w:rPr>
        <w:t xml:space="preserve"> </w:t>
      </w:r>
      <w:r>
        <w:rPr>
          <w:rFonts w:cs="Times New Roman" w:ascii="Times New Roman" w:hAnsi="Times New Roman"/>
          <w:sz w:val="16"/>
        </w:rPr>
        <w:t xml:space="preserve">(razítko a podpis přihlašovatele) </w:t>
      </w:r>
    </w:p>
    <w:p>
      <w:pPr>
        <w:pStyle w:val="Normln1"/>
        <w:rPr>
          <w:rFonts w:ascii="Times New Roman" w:hAnsi="Times New Roman" w:cs="Times New Roman"/>
          <w:sz w:val="18"/>
          <w:szCs w:val="16"/>
        </w:rPr>
      </w:pPr>
      <w:r>
        <w:rPr>
          <w:rFonts w:cs="Times New Roman" w:ascii="Times New Roman" w:hAnsi="Times New Roman"/>
          <w:sz w:val="18"/>
          <w:szCs w:val="16"/>
        </w:rPr>
        <w:t xml:space="preserve">Poznámky: </w:t>
      </w:r>
    </w:p>
    <w:p>
      <w:pPr>
        <w:pStyle w:val="Normln1"/>
        <w:rPr>
          <w:rFonts w:ascii="Times New Roman" w:hAnsi="Times New Roman" w:cs="Times New Roman"/>
          <w:sz w:val="16"/>
          <w:szCs w:val="16"/>
        </w:rPr>
      </w:pPr>
      <w:r>
        <w:rPr>
          <w:rFonts w:cs="Times New Roman" w:ascii="Times New Roman" w:hAnsi="Times New Roman"/>
          <w:sz w:val="18"/>
          <w:szCs w:val="16"/>
        </w:rPr>
        <w:t xml:space="preserve">* </w:t>
        <w:tab/>
      </w:r>
      <w:r>
        <w:rPr>
          <w:rFonts w:cs="Times New Roman" w:ascii="Times New Roman" w:hAnsi="Times New Roman"/>
          <w:sz w:val="16"/>
          <w:szCs w:val="16"/>
        </w:rPr>
        <w:t xml:space="preserve">Nehodící se škrtne. </w:t>
      </w:r>
    </w:p>
    <w:p>
      <w:pPr>
        <w:pStyle w:val="Normln1"/>
        <w:ind w:hanging="720" w:left="720"/>
        <w:rPr>
          <w:rFonts w:ascii="Times New Roman" w:hAnsi="Times New Roman" w:cs="Times New Roman"/>
          <w:sz w:val="16"/>
          <w:szCs w:val="16"/>
        </w:rPr>
      </w:pPr>
      <w:r>
        <w:rPr>
          <w:rFonts w:cs="Times New Roman" w:ascii="Times New Roman" w:hAnsi="Times New Roman"/>
          <w:sz w:val="16"/>
          <w:szCs w:val="16"/>
        </w:rPr>
        <w:t xml:space="preserve">* * </w:t>
        <w:tab/>
        <w:t xml:space="preserve">Do sloupce se u závodníků uvedou pořadová čísla, ve kterém budou v dané disciplíně za družstvo nebo štafetu soutěžit. Ve sloupci „útok“ se závodníci,kteří budou za družstvo soutěžit, označí pořadovým číslem 1. </w:t>
      </w:r>
    </w:p>
    <w:p>
      <w:pPr>
        <w:pStyle w:val="Normln1"/>
        <w:ind w:left="720"/>
        <w:rPr>
          <w:rFonts w:ascii="Times New Roman" w:hAnsi="Times New Roman" w:cs="Times New Roman"/>
          <w:sz w:val="16"/>
          <w:szCs w:val="16"/>
        </w:rPr>
      </w:pPr>
      <w:r>
        <w:rPr>
          <w:rFonts w:cs="Times New Roman" w:ascii="Times New Roman" w:hAnsi="Times New Roman"/>
          <w:sz w:val="16"/>
          <w:szCs w:val="16"/>
        </w:rPr>
        <w:t xml:space="preserve">Podle pravidla 7 odst. 4 může být družstvo max. třináctičlenné. Sestává z vedoucího družstva, max. 10 soutěžících a ostatních členů družstva, kterými mohou být trenér, masér-zdravotník a řidič. </w:t>
      </w:r>
    </w:p>
    <w:p>
      <w:pPr>
        <w:pStyle w:val="Normln1"/>
        <w:ind w:left="720"/>
        <w:rPr>
          <w:rFonts w:ascii="Times New Roman" w:hAnsi="Times New Roman" w:cs="Times New Roman"/>
          <w:sz w:val="16"/>
          <w:szCs w:val="16"/>
        </w:rPr>
      </w:pPr>
      <w:r>
        <w:rPr>
          <w:rFonts w:cs="Times New Roman" w:ascii="Times New Roman" w:hAnsi="Times New Roman"/>
          <w:sz w:val="16"/>
          <w:szCs w:val="16"/>
        </w:rPr>
        <w:t>Změny může vedoucí družstva pořadateli nahlásit před zahájením soutěže, zpravidla na poradě s vedoucími družstev. Další pořadatelem požadované informace uvede přihlašovatel na druhé straně přihlášky</w:t>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567" w:right="567" w:gutter="0" w:header="709" w:top="1304" w:footer="709" w:bottom="130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Arial Black">
    <w:charset w:val="ee"/>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6" name="Rámec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76835" cy="175260"/>
              <wp:effectExtent l="0" t="0" r="0" b="0"/>
              <wp:wrapSquare wrapText="bothSides"/>
              <wp:docPr id="7" name="Rámec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66.3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76835" cy="175260"/>
              <wp:effectExtent l="0" t="0" r="0" b="0"/>
              <wp:wrapSquare wrapText="bothSides"/>
              <wp:docPr id="8" name="Rámec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66.3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71141" o:spid="shape_0" adj="10800" fillcolor="silver" stroked="f" o:allowincell="f" style="position:absolute;margin-left:-94.45pt;margin-top:251.45pt;width:724.75pt;height:32.75pt;mso-wrap-style:none;v-text-anchor:middle;rotation:315;mso-position-horizontal:center;mso-position-horizontal-relative:margin;mso-position-vertical:center;mso-position-vertical-relative:margin" type="_x0000_t136">
          <v:path textpathok="t"/>
          <v:textpath on="t" fitshape="t" string="VZOROVÉ PROPOZICE POSTUPOVÝCH SOUTĚŽÍ 2017" style="font-family:&quot;Times New Roman&quot;;font-size:1pt" trim="t"/>
          <v:fill o:detectmouseclick="t" type="solid" color2="#3f3f3f" opacity="0.5"/>
          <v:stroke color="#3465a4" joinstyle="round" endcap="flat"/>
          <w10:wrap type="none"/>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u w:val="none"/>
      </w:rPr>
    </w:lvl>
    <w:lvl w:ilvl="1">
      <w:start w:val="7"/>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77"/>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4"/>
      <w:numFmt w:val="bullet"/>
      <w:lvlText w:val="-"/>
      <w:lvlJc w:val="left"/>
      <w:pPr>
        <w:tabs>
          <w:tab w:val="num" w:pos="0"/>
        </w:tabs>
        <w:ind w:left="716" w:hanging="360"/>
      </w:pPr>
      <w:rPr>
        <w:rFonts w:ascii="Arial" w:hAnsi="Arial" w:cs="Arial" w:hint="default"/>
      </w:rPr>
    </w:lvl>
    <w:lvl w:ilvl="1">
      <w:start w:val="1"/>
      <w:numFmt w:val="bullet"/>
      <w:lvlText w:val="o"/>
      <w:lvlJc w:val="left"/>
      <w:pPr>
        <w:tabs>
          <w:tab w:val="num" w:pos="0"/>
        </w:tabs>
        <w:ind w:left="1436" w:hanging="360"/>
      </w:pPr>
      <w:rPr>
        <w:rFonts w:ascii="Courier New" w:hAnsi="Courier New" w:cs="Courier New" w:hint="default"/>
      </w:rPr>
    </w:lvl>
    <w:lvl w:ilvl="2">
      <w:start w:val="1"/>
      <w:numFmt w:val="bullet"/>
      <w:lvlText w:val=""/>
      <w:lvlJc w:val="left"/>
      <w:pPr>
        <w:tabs>
          <w:tab w:val="num" w:pos="0"/>
        </w:tabs>
        <w:ind w:left="2156" w:hanging="360"/>
      </w:pPr>
      <w:rPr>
        <w:rFonts w:ascii="Wingdings" w:hAnsi="Wingdings" w:cs="Wingdings" w:hint="default"/>
      </w:rPr>
    </w:lvl>
    <w:lvl w:ilvl="3">
      <w:start w:val="1"/>
      <w:numFmt w:val="bullet"/>
      <w:lvlText w:val=""/>
      <w:lvlJc w:val="left"/>
      <w:pPr>
        <w:tabs>
          <w:tab w:val="num" w:pos="0"/>
        </w:tabs>
        <w:ind w:left="2876" w:hanging="360"/>
      </w:pPr>
      <w:rPr>
        <w:rFonts w:ascii="Symbol" w:hAnsi="Symbol" w:cs="Symbol" w:hint="default"/>
      </w:rPr>
    </w:lvl>
    <w:lvl w:ilvl="4">
      <w:start w:val="1"/>
      <w:numFmt w:val="bullet"/>
      <w:lvlText w:val="o"/>
      <w:lvlJc w:val="left"/>
      <w:pPr>
        <w:tabs>
          <w:tab w:val="num" w:pos="0"/>
        </w:tabs>
        <w:ind w:left="3596" w:hanging="360"/>
      </w:pPr>
      <w:rPr>
        <w:rFonts w:ascii="Courier New" w:hAnsi="Courier New" w:cs="Courier New" w:hint="default"/>
      </w:rPr>
    </w:lvl>
    <w:lvl w:ilvl="5">
      <w:start w:val="1"/>
      <w:numFmt w:val="bullet"/>
      <w:lvlText w:val=""/>
      <w:lvlJc w:val="left"/>
      <w:pPr>
        <w:tabs>
          <w:tab w:val="num" w:pos="0"/>
        </w:tabs>
        <w:ind w:left="4316" w:hanging="360"/>
      </w:pPr>
      <w:rPr>
        <w:rFonts w:ascii="Wingdings" w:hAnsi="Wingdings" w:cs="Wingdings" w:hint="default"/>
      </w:rPr>
    </w:lvl>
    <w:lvl w:ilvl="6">
      <w:start w:val="1"/>
      <w:numFmt w:val="bullet"/>
      <w:lvlText w:val=""/>
      <w:lvlJc w:val="left"/>
      <w:pPr>
        <w:tabs>
          <w:tab w:val="num" w:pos="0"/>
        </w:tabs>
        <w:ind w:left="5036" w:hanging="360"/>
      </w:pPr>
      <w:rPr>
        <w:rFonts w:ascii="Symbol" w:hAnsi="Symbol" w:cs="Symbol" w:hint="default"/>
      </w:rPr>
    </w:lvl>
    <w:lvl w:ilvl="7">
      <w:start w:val="1"/>
      <w:numFmt w:val="bullet"/>
      <w:lvlText w:val="o"/>
      <w:lvlJc w:val="left"/>
      <w:pPr>
        <w:tabs>
          <w:tab w:val="num" w:pos="0"/>
        </w:tabs>
        <w:ind w:left="5756" w:hanging="360"/>
      </w:pPr>
      <w:rPr>
        <w:rFonts w:ascii="Courier New" w:hAnsi="Courier New" w:cs="Courier New" w:hint="default"/>
      </w:rPr>
    </w:lvl>
    <w:lvl w:ilvl="8">
      <w:start w:val="1"/>
      <w:numFmt w:val="bullet"/>
      <w:lvlText w:val=""/>
      <w:lvlJc w:val="left"/>
      <w:pPr>
        <w:tabs>
          <w:tab w:val="num" w:pos="0"/>
        </w:tabs>
        <w:ind w:left="6476" w:hanging="360"/>
      </w:pPr>
      <w:rPr>
        <w:rFonts w:ascii="Wingdings" w:hAnsi="Wingdings" w:cs="Wingdings" w:hint="default"/>
      </w:rPr>
    </w:lvl>
  </w:abstractNum>
  <w:abstractNum w:abstractNumId="7">
    <w:lvl w:ilvl="0">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lvl w:ilvl="0">
      <w:numFmt w:val="bullet"/>
      <w:lvlText w:val="–"/>
      <w:lvlJc w:val="left"/>
      <w:pPr>
        <w:tabs>
          <w:tab w:val="num" w:pos="0"/>
        </w:tabs>
        <w:ind w:left="1428" w:hanging="360"/>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1068"/>
        </w:tabs>
        <w:ind w:left="1068" w:hanging="360"/>
      </w:pPr>
      <w:rPr>
        <w:rFonts w:ascii="Symbol" w:hAnsi="Symbol" w:cs="Symbol" w:hint="default"/>
        <w:u w:val="none"/>
      </w:rPr>
    </w:lvl>
    <w:lvl w:ilvl="1">
      <w:start w:val="7"/>
      <w:numFmt w:val="decimal"/>
      <w:lvlText w:val="%2."/>
      <w:lvlJc w:val="left"/>
      <w:pPr>
        <w:tabs>
          <w:tab w:val="num" w:pos="1788"/>
        </w:tabs>
        <w:ind w:left="1788" w:hanging="360"/>
      </w:pPr>
      <w:rPr/>
    </w:lvl>
    <w:lvl w:ilvl="2">
      <w:start w:val="1"/>
      <w:numFmt w:val="lowerRoman"/>
      <w:lvlText w:val="%3."/>
      <w:lvlJc w:val="right"/>
      <w:pPr>
        <w:tabs>
          <w:tab w:val="num" w:pos="2508"/>
        </w:tabs>
        <w:ind w:left="2508" w:hanging="180"/>
      </w:pPr>
      <w:rPr/>
    </w:lvl>
    <w:lvl w:ilvl="3">
      <w:start w:val="1"/>
      <w:numFmt w:val="decimal"/>
      <w:lvlText w:val="%4."/>
      <w:lvlJc w:val="left"/>
      <w:pPr>
        <w:tabs>
          <w:tab w:val="num" w:pos="3228"/>
        </w:tabs>
        <w:ind w:left="3228" w:hanging="360"/>
      </w:pPr>
      <w:rPr/>
    </w:lvl>
    <w:lvl w:ilvl="4">
      <w:start w:val="1"/>
      <w:numFmt w:val="lowerLetter"/>
      <w:lvlText w:val="%5."/>
      <w:lvlJc w:val="left"/>
      <w:pPr>
        <w:tabs>
          <w:tab w:val="num" w:pos="3948"/>
        </w:tabs>
        <w:ind w:left="3948" w:hanging="360"/>
      </w:pPr>
      <w:rPr/>
    </w:lvl>
    <w:lvl w:ilvl="5">
      <w:start w:val="1"/>
      <w:numFmt w:val="lowerRoman"/>
      <w:lvlText w:val="%6."/>
      <w:lvlJc w:val="right"/>
      <w:pPr>
        <w:tabs>
          <w:tab w:val="num" w:pos="4668"/>
        </w:tabs>
        <w:ind w:left="4668" w:hanging="180"/>
      </w:pPr>
      <w:rPr/>
    </w:lvl>
    <w:lvl w:ilvl="6">
      <w:start w:val="1"/>
      <w:numFmt w:val="decimal"/>
      <w:lvlText w:val="%7."/>
      <w:lvlJc w:val="left"/>
      <w:pPr>
        <w:tabs>
          <w:tab w:val="num" w:pos="5388"/>
        </w:tabs>
        <w:ind w:left="5388" w:hanging="360"/>
      </w:pPr>
      <w:rPr/>
    </w:lvl>
    <w:lvl w:ilvl="7">
      <w:start w:val="1"/>
      <w:numFmt w:val="lowerLetter"/>
      <w:lvlText w:val="%8."/>
      <w:lvlJc w:val="left"/>
      <w:pPr>
        <w:tabs>
          <w:tab w:val="num" w:pos="6108"/>
        </w:tabs>
        <w:ind w:left="6108" w:hanging="360"/>
      </w:pPr>
      <w:rPr/>
    </w:lvl>
    <w:lvl w:ilvl="8">
      <w:start w:val="1"/>
      <w:numFmt w:val="lowerRoman"/>
      <w:lvlText w:val="%9."/>
      <w:lvlJc w:val="right"/>
      <w:pPr>
        <w:tabs>
          <w:tab w:val="num" w:pos="6828"/>
        </w:tabs>
        <w:ind w:left="6828" w:hanging="180"/>
      </w:pPr>
      <w:rPr/>
    </w:lvl>
  </w:abstractNum>
  <w:abstractNum w:abstractNumId="1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4"/>
      <w:numFmt w:val="bullet"/>
      <w:lvlText w:val="-"/>
      <w:lvlJc w:val="left"/>
      <w:pPr>
        <w:tabs>
          <w:tab w:val="num" w:pos="0"/>
        </w:tabs>
        <w:ind w:left="716" w:hanging="360"/>
      </w:pPr>
      <w:rPr>
        <w:rFonts w:ascii="Arial" w:hAnsi="Arial" w:cs="Arial" w:hint="default"/>
      </w:rPr>
    </w:lvl>
    <w:lvl w:ilvl="1">
      <w:start w:val="1"/>
      <w:numFmt w:val="bullet"/>
      <w:lvlText w:val="o"/>
      <w:lvlJc w:val="left"/>
      <w:pPr>
        <w:tabs>
          <w:tab w:val="num" w:pos="0"/>
        </w:tabs>
        <w:ind w:left="1436" w:hanging="360"/>
      </w:pPr>
      <w:rPr>
        <w:rFonts w:ascii="Courier New" w:hAnsi="Courier New" w:cs="Courier New" w:hint="default"/>
      </w:rPr>
    </w:lvl>
    <w:lvl w:ilvl="2">
      <w:start w:val="1"/>
      <w:numFmt w:val="bullet"/>
      <w:lvlText w:val=""/>
      <w:lvlJc w:val="left"/>
      <w:pPr>
        <w:tabs>
          <w:tab w:val="num" w:pos="0"/>
        </w:tabs>
        <w:ind w:left="2156" w:hanging="360"/>
      </w:pPr>
      <w:rPr>
        <w:rFonts w:ascii="Wingdings" w:hAnsi="Wingdings" w:cs="Wingdings" w:hint="default"/>
      </w:rPr>
    </w:lvl>
    <w:lvl w:ilvl="3">
      <w:start w:val="1"/>
      <w:numFmt w:val="bullet"/>
      <w:lvlText w:val=""/>
      <w:lvlJc w:val="left"/>
      <w:pPr>
        <w:tabs>
          <w:tab w:val="num" w:pos="0"/>
        </w:tabs>
        <w:ind w:left="2876" w:hanging="360"/>
      </w:pPr>
      <w:rPr>
        <w:rFonts w:ascii="Symbol" w:hAnsi="Symbol" w:cs="Symbol" w:hint="default"/>
      </w:rPr>
    </w:lvl>
    <w:lvl w:ilvl="4">
      <w:start w:val="1"/>
      <w:numFmt w:val="bullet"/>
      <w:lvlText w:val="o"/>
      <w:lvlJc w:val="left"/>
      <w:pPr>
        <w:tabs>
          <w:tab w:val="num" w:pos="0"/>
        </w:tabs>
        <w:ind w:left="3596" w:hanging="360"/>
      </w:pPr>
      <w:rPr>
        <w:rFonts w:ascii="Courier New" w:hAnsi="Courier New" w:cs="Courier New" w:hint="default"/>
      </w:rPr>
    </w:lvl>
    <w:lvl w:ilvl="5">
      <w:start w:val="1"/>
      <w:numFmt w:val="bullet"/>
      <w:lvlText w:val=""/>
      <w:lvlJc w:val="left"/>
      <w:pPr>
        <w:tabs>
          <w:tab w:val="num" w:pos="0"/>
        </w:tabs>
        <w:ind w:left="4316" w:hanging="360"/>
      </w:pPr>
      <w:rPr>
        <w:rFonts w:ascii="Wingdings" w:hAnsi="Wingdings" w:cs="Wingdings" w:hint="default"/>
      </w:rPr>
    </w:lvl>
    <w:lvl w:ilvl="6">
      <w:start w:val="1"/>
      <w:numFmt w:val="bullet"/>
      <w:lvlText w:val=""/>
      <w:lvlJc w:val="left"/>
      <w:pPr>
        <w:tabs>
          <w:tab w:val="num" w:pos="0"/>
        </w:tabs>
        <w:ind w:left="5036" w:hanging="360"/>
      </w:pPr>
      <w:rPr>
        <w:rFonts w:ascii="Symbol" w:hAnsi="Symbol" w:cs="Symbol" w:hint="default"/>
      </w:rPr>
    </w:lvl>
    <w:lvl w:ilvl="7">
      <w:start w:val="1"/>
      <w:numFmt w:val="bullet"/>
      <w:lvlText w:val="o"/>
      <w:lvlJc w:val="left"/>
      <w:pPr>
        <w:tabs>
          <w:tab w:val="num" w:pos="0"/>
        </w:tabs>
        <w:ind w:left="5756" w:hanging="360"/>
      </w:pPr>
      <w:rPr>
        <w:rFonts w:ascii="Courier New" w:hAnsi="Courier New" w:cs="Courier New" w:hint="default"/>
      </w:rPr>
    </w:lvl>
    <w:lvl w:ilvl="8">
      <w:start w:val="1"/>
      <w:numFmt w:val="bullet"/>
      <w:lvlText w:val=""/>
      <w:lvlJc w:val="left"/>
      <w:pPr>
        <w:tabs>
          <w:tab w:val="num" w:pos="0"/>
        </w:tabs>
        <w:ind w:left="6476"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5351"/>
    <w:pPr>
      <w:widowControl/>
      <w:bidi w:val="0"/>
      <w:spacing w:before="0" w:after="0"/>
      <w:jc w:val="left"/>
    </w:pPr>
    <w:rPr>
      <w:rFonts w:ascii="Times New Roman" w:hAnsi="Times New Roman" w:eastAsia="Times New Roman" w:cs="Times New Roman"/>
      <w:color w:val="auto"/>
      <w:kern w:val="0"/>
      <w:sz w:val="24"/>
      <w:szCs w:val="20"/>
      <w:lang w:val="cs-CZ" w:eastAsia="cs-CZ" w:bidi="ar-SA"/>
    </w:rPr>
  </w:style>
  <w:style w:type="character" w:styleId="DefaultParagraphFont" w:default="1">
    <w:name w:val="Default Paragraph Font"/>
    <w:uiPriority w:val="1"/>
    <w:semiHidden/>
    <w:unhideWhenUsed/>
    <w:qFormat/>
    <w:rPr/>
  </w:style>
  <w:style w:type="character" w:styleId="ZkladntextChar" w:customStyle="1">
    <w:name w:val="Základní text Char"/>
    <w:qFormat/>
    <w:rsid w:val="00e55351"/>
    <w:rPr>
      <w:rFonts w:ascii="Times New Roman" w:hAnsi="Times New Roman" w:eastAsia="Times New Roman" w:cs="Times New Roman"/>
      <w:color w:val="000000"/>
      <w:sz w:val="24"/>
      <w:szCs w:val="20"/>
      <w:lang w:eastAsia="cs-CZ"/>
    </w:rPr>
  </w:style>
  <w:style w:type="character" w:styleId="Hyperlink">
    <w:name w:val="Hyperlink"/>
    <w:rsid w:val="00e55351"/>
    <w:rPr>
      <w:color w:val="0000FF"/>
      <w:u w:val="single"/>
    </w:rPr>
  </w:style>
  <w:style w:type="character" w:styleId="ZpatChar" w:customStyle="1">
    <w:name w:val="Zápatí Char"/>
    <w:qFormat/>
    <w:rsid w:val="00e55351"/>
    <w:rPr>
      <w:rFonts w:ascii="Times New Roman" w:hAnsi="Times New Roman" w:eastAsia="Times New Roman" w:cs="Times New Roman"/>
      <w:sz w:val="24"/>
      <w:szCs w:val="20"/>
      <w:lang w:eastAsia="cs-CZ"/>
    </w:rPr>
  </w:style>
  <w:style w:type="character" w:styleId="Pagenumber">
    <w:name w:val="page number"/>
    <w:basedOn w:val="DefaultParagraphFont"/>
    <w:qFormat/>
    <w:rsid w:val="00e55351"/>
    <w:rPr/>
  </w:style>
  <w:style w:type="character" w:styleId="TextbublinyChar" w:customStyle="1">
    <w:name w:val="Text bubliny Char"/>
    <w:link w:val="BalloonText"/>
    <w:uiPriority w:val="99"/>
    <w:semiHidden/>
    <w:qFormat/>
    <w:rsid w:val="00e55351"/>
    <w:rPr>
      <w:rFonts w:ascii="Tahoma" w:hAnsi="Tahoma" w:eastAsia="Times New Roman" w:cs="Tahoma"/>
      <w:sz w:val="16"/>
      <w:szCs w:val="16"/>
      <w:lang w:eastAsia="cs-CZ"/>
    </w:rPr>
  </w:style>
  <w:style w:type="character" w:styleId="ZhlavChar" w:customStyle="1">
    <w:name w:val="Záhlaví Char"/>
    <w:uiPriority w:val="99"/>
    <w:qFormat/>
    <w:rsid w:val="00732105"/>
    <w:rPr>
      <w:rFonts w:ascii="Times New Roman" w:hAnsi="Times New Roman" w:eastAsia="Times New Roman"/>
      <w:sz w:val="24"/>
    </w:rPr>
  </w:style>
  <w:style w:type="character" w:styleId="ZkladntextodsazenChar" w:customStyle="1">
    <w:name w:val="Základní text odsazený Char"/>
    <w:uiPriority w:val="99"/>
    <w:semiHidden/>
    <w:qFormat/>
    <w:rsid w:val="00c61888"/>
    <w:rPr>
      <w:rFonts w:ascii="Times New Roman" w:hAnsi="Times New Roman" w:eastAsia="Times New Roman"/>
      <w:sz w:val="24"/>
    </w:rPr>
  </w:style>
  <w:style w:type="character" w:styleId="Zkladntext2Char" w:customStyle="1">
    <w:name w:val="Základní text 2 Char"/>
    <w:link w:val="BodyText2"/>
    <w:qFormat/>
    <w:rsid w:val="00036142"/>
    <w:rPr>
      <w:rFonts w:ascii="Times New Roman" w:hAnsi="Times New Roman" w:eastAsia="Times New Roman"/>
    </w:rPr>
  </w:style>
  <w:style w:type="character" w:styleId="Zkladntext3Char" w:customStyle="1">
    <w:name w:val="Základní text 3 Char"/>
    <w:link w:val="BodyText3"/>
    <w:qFormat/>
    <w:rsid w:val="00036142"/>
    <w:rPr>
      <w:rFonts w:ascii="Times New Roman" w:hAnsi="Times New Roman" w:eastAsia="Times New Roman"/>
      <w:sz w:val="16"/>
      <w:szCs w:val="16"/>
    </w:rPr>
  </w:style>
  <w:style w:type="character" w:styleId="Absatz-Standardschriftart" w:customStyle="1">
    <w:name w:val="Absatz-Standardschriftart"/>
    <w:qFormat/>
    <w:rsid w:val="006666bf"/>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ZkladntextChar"/>
    <w:rsid w:val="00e55351"/>
    <w:pPr>
      <w:widowControl w:val="false"/>
      <w:jc w:val="center"/>
    </w:pPr>
    <w:rPr>
      <w:color w:val="000000"/>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Footer">
    <w:name w:val="Footer"/>
    <w:basedOn w:val="Normal"/>
    <w:link w:val="ZpatChar"/>
    <w:rsid w:val="00e55351"/>
    <w:pPr>
      <w:tabs>
        <w:tab w:val="clear" w:pos="708"/>
        <w:tab w:val="center" w:pos="4536" w:leader="none"/>
        <w:tab w:val="right" w:pos="9072" w:leader="none"/>
      </w:tabs>
    </w:pPr>
    <w:rPr/>
  </w:style>
  <w:style w:type="paragraph" w:styleId="ListParagraph">
    <w:name w:val="List Paragraph"/>
    <w:basedOn w:val="Normal"/>
    <w:uiPriority w:val="34"/>
    <w:qFormat/>
    <w:rsid w:val="00e55351"/>
    <w:pPr>
      <w:ind w:left="708"/>
    </w:pPr>
    <w:rPr/>
  </w:style>
  <w:style w:type="paragraph" w:styleId="BalloonText">
    <w:name w:val="Balloon Text"/>
    <w:basedOn w:val="Normal"/>
    <w:link w:val="TextbublinyChar"/>
    <w:uiPriority w:val="99"/>
    <w:semiHidden/>
    <w:unhideWhenUsed/>
    <w:qFormat/>
    <w:rsid w:val="00e55351"/>
    <w:pPr/>
    <w:rPr>
      <w:rFonts w:ascii="Tahoma" w:hAnsi="Tahoma" w:cs="Tahoma"/>
      <w:sz w:val="16"/>
      <w:szCs w:val="16"/>
    </w:rPr>
  </w:style>
  <w:style w:type="paragraph" w:styleId="Header">
    <w:name w:val="Header"/>
    <w:basedOn w:val="Normal"/>
    <w:link w:val="ZhlavChar"/>
    <w:uiPriority w:val="99"/>
    <w:unhideWhenUsed/>
    <w:rsid w:val="00732105"/>
    <w:pPr>
      <w:tabs>
        <w:tab w:val="clear" w:pos="708"/>
        <w:tab w:val="center" w:pos="4536" w:leader="none"/>
        <w:tab w:val="right" w:pos="9072" w:leader="none"/>
      </w:tabs>
    </w:pPr>
    <w:rPr/>
  </w:style>
  <w:style w:type="paragraph" w:styleId="BodyTextIndent">
    <w:name w:val="Body Text Indent"/>
    <w:basedOn w:val="Normal"/>
    <w:link w:val="ZkladntextodsazenChar"/>
    <w:uiPriority w:val="99"/>
    <w:semiHidden/>
    <w:unhideWhenUsed/>
    <w:rsid w:val="00c61888"/>
    <w:pPr>
      <w:spacing w:before="0" w:after="120"/>
      <w:ind w:left="283"/>
    </w:pPr>
    <w:rPr/>
  </w:style>
  <w:style w:type="paragraph" w:styleId="BodyText2">
    <w:name w:val="Body Text 2"/>
    <w:basedOn w:val="Normal"/>
    <w:link w:val="Zkladntext2Char"/>
    <w:qFormat/>
    <w:rsid w:val="00036142"/>
    <w:pPr>
      <w:overflowPunct w:val="true"/>
      <w:spacing w:lineRule="auto" w:line="480" w:before="0" w:after="120"/>
      <w:textAlignment w:val="baseline"/>
    </w:pPr>
    <w:rPr>
      <w:sz w:val="20"/>
    </w:rPr>
  </w:style>
  <w:style w:type="paragraph" w:styleId="BodyText3">
    <w:name w:val="Body Text 3"/>
    <w:basedOn w:val="Normal"/>
    <w:link w:val="Zkladntext3Char"/>
    <w:qFormat/>
    <w:rsid w:val="00036142"/>
    <w:pPr>
      <w:overflowPunct w:val="true"/>
      <w:spacing w:before="0" w:after="120"/>
      <w:textAlignment w:val="baseline"/>
    </w:pPr>
    <w:rPr>
      <w:sz w:val="16"/>
      <w:szCs w:val="16"/>
    </w:rPr>
  </w:style>
  <w:style w:type="paragraph" w:styleId="Zkladntextodsazen21" w:customStyle="1">
    <w:name w:val="Základní text odsazený 21"/>
    <w:basedOn w:val="Normal"/>
    <w:qFormat/>
    <w:rsid w:val="00036142"/>
    <w:pPr>
      <w:ind w:left="340"/>
      <w:jc w:val="both"/>
    </w:pPr>
    <w:rPr>
      <w:rFonts w:ascii="Arial" w:hAnsi="Arial"/>
      <w:color w:val="FF0000"/>
      <w:sz w:val="20"/>
    </w:rPr>
  </w:style>
  <w:style w:type="paragraph" w:styleId="Caption1">
    <w:name w:val="caption1"/>
    <w:basedOn w:val="Normal"/>
    <w:next w:val="Normal"/>
    <w:uiPriority w:val="35"/>
    <w:unhideWhenUsed/>
    <w:qFormat/>
    <w:rsid w:val="006a6705"/>
    <w:pPr/>
    <w:rPr>
      <w:b/>
      <w:bCs/>
      <w:sz w:val="20"/>
    </w:rPr>
  </w:style>
  <w:style w:type="paragraph" w:styleId="Normln1" w:customStyle="1">
    <w:name w:val="Normální1"/>
    <w:qFormat/>
    <w:rsid w:val="0081185c"/>
    <w:pPr>
      <w:widowControl/>
      <w:bidi w:val="0"/>
      <w:spacing w:lineRule="auto" w:line="276" w:before="0" w:after="0"/>
      <w:jc w:val="left"/>
    </w:pPr>
    <w:rPr>
      <w:rFonts w:ascii="Arial" w:hAnsi="Arial" w:eastAsia="Arial" w:cs="Arial"/>
      <w:color w:val="000000"/>
      <w:kern w:val="0"/>
      <w:sz w:val="22"/>
      <w:szCs w:val="22"/>
      <w:lang w:val="cs-CZ" w:eastAsia="cs-CZ"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0b3e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prihlasky.dh.cz/default/index/index"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iv sady Offic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A0C9-BE82-4B4B-90B8-28587E0D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LibreOffice/24.2.0.3$Windows_X86_64 LibreOffice_project/da48488a73ddd66ea24cf16bbc4f7b9c08e9bea1</Application>
  <AppVersion>15.0000</AppVersion>
  <Pages>7</Pages>
  <Words>2002</Words>
  <Characters>11036</Characters>
  <CharactersWithSpaces>13002</CharactersWithSpaces>
  <Paragraphs>194</Paragraphs>
  <Company>HZS MSK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2024-03-25T15:42:00Z</dcterms:created>
  <dc:creator>Lefner Tomáš</dc:creator>
  <dc:description/>
  <dc:language>cs-CZ</dc:language>
  <cp:lastModifiedBy/>
  <dcterms:modified xsi:type="dcterms:W3CDTF">2024-04-17T16:53:18Z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