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30F8" w14:textId="77777777" w:rsidR="0083199D" w:rsidRPr="000A5B14" w:rsidRDefault="007403DE" w:rsidP="009514C5">
      <w:pPr>
        <w:pStyle w:val="Standard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VETERÁN CUP</w:t>
      </w:r>
    </w:p>
    <w:p w14:paraId="37BE9A4C" w14:textId="77777777" w:rsidR="0083199D" w:rsidRPr="000A5B14" w:rsidRDefault="0083199D" w:rsidP="009514C5">
      <w:pPr>
        <w:pStyle w:val="Standard"/>
        <w:jc w:val="center"/>
        <w:rPr>
          <w:b/>
          <w:bCs/>
          <w:sz w:val="32"/>
          <w:szCs w:val="32"/>
        </w:rPr>
      </w:pPr>
    </w:p>
    <w:p w14:paraId="2632275C" w14:textId="77777777" w:rsidR="0083199D" w:rsidRPr="000A5B14" w:rsidRDefault="0083199D" w:rsidP="009514C5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0A5B14">
        <w:rPr>
          <w:b/>
          <w:bCs/>
          <w:i/>
          <w:iCs/>
          <w:sz w:val="32"/>
          <w:szCs w:val="32"/>
        </w:rPr>
        <w:t>o pohár RUDOLFA GUDRICHA</w:t>
      </w:r>
    </w:p>
    <w:p w14:paraId="6D1CAE6A" w14:textId="77777777" w:rsidR="0083199D" w:rsidRPr="00773CCF" w:rsidRDefault="0083199D" w:rsidP="0083199D">
      <w:pPr>
        <w:pStyle w:val="Standard"/>
        <w:jc w:val="center"/>
        <w:rPr>
          <w:sz w:val="22"/>
          <w:szCs w:val="22"/>
        </w:rPr>
      </w:pPr>
    </w:p>
    <w:p w14:paraId="005C08FB" w14:textId="77777777" w:rsidR="0083199D" w:rsidRPr="000A5B14" w:rsidRDefault="0083199D" w:rsidP="0083199D">
      <w:pPr>
        <w:pStyle w:val="Standard"/>
        <w:jc w:val="center"/>
        <w:rPr>
          <w:b/>
          <w:bCs/>
          <w:i/>
          <w:iCs/>
        </w:rPr>
      </w:pPr>
    </w:p>
    <w:p w14:paraId="65D12B05" w14:textId="515AE31F" w:rsidR="0083199D" w:rsidRPr="000A5B14" w:rsidRDefault="0083199D" w:rsidP="0083199D">
      <w:pPr>
        <w:pStyle w:val="Standard"/>
      </w:pPr>
      <w:r w:rsidRPr="000A5B14">
        <w:rPr>
          <w:b/>
          <w:bCs/>
        </w:rPr>
        <w:t xml:space="preserve">Pořadatel:  </w:t>
      </w:r>
      <w:r w:rsidRPr="000A5B14">
        <w:rPr>
          <w:b/>
        </w:rPr>
        <w:t xml:space="preserve"> </w:t>
      </w:r>
      <w:r w:rsidRPr="000A5B14">
        <w:rPr>
          <w:b/>
        </w:rPr>
        <w:tab/>
      </w:r>
      <w:r w:rsidRPr="000A5B14">
        <w:rPr>
          <w:b/>
        </w:rPr>
        <w:tab/>
      </w:r>
      <w:r w:rsidRPr="000A5B14">
        <w:rPr>
          <w:b/>
        </w:rPr>
        <w:tab/>
      </w:r>
      <w:r w:rsidRPr="000A5B14">
        <w:t xml:space="preserve">SDH </w:t>
      </w:r>
      <w:r w:rsidRPr="000A5B14">
        <w:rPr>
          <w:bCs/>
        </w:rPr>
        <w:t>Kylešovice</w:t>
      </w:r>
    </w:p>
    <w:p w14:paraId="246C549B" w14:textId="77777777" w:rsidR="0083199D" w:rsidRPr="000A5B14" w:rsidRDefault="0083199D" w:rsidP="0083199D">
      <w:pPr>
        <w:pStyle w:val="Standard"/>
        <w:rPr>
          <w:b/>
          <w:bCs/>
        </w:rPr>
      </w:pPr>
    </w:p>
    <w:p w14:paraId="6AF694D9" w14:textId="1A693675" w:rsidR="0083199D" w:rsidRPr="000A5B14" w:rsidRDefault="0083199D" w:rsidP="0083199D">
      <w:pPr>
        <w:pStyle w:val="Standard"/>
        <w:rPr>
          <w:bCs/>
        </w:rPr>
      </w:pPr>
      <w:r w:rsidRPr="000A5B14">
        <w:rPr>
          <w:b/>
          <w:bCs/>
        </w:rPr>
        <w:t xml:space="preserve">Místo konání:     </w:t>
      </w:r>
      <w:r w:rsidRPr="000A5B14">
        <w:rPr>
          <w:b/>
          <w:bCs/>
        </w:rPr>
        <w:tab/>
      </w:r>
      <w:r w:rsidRPr="000A5B14">
        <w:rPr>
          <w:b/>
          <w:bCs/>
        </w:rPr>
        <w:tab/>
      </w:r>
      <w:r w:rsidR="00FB288E">
        <w:rPr>
          <w:bCs/>
        </w:rPr>
        <w:t>N</w:t>
      </w:r>
      <w:r w:rsidR="00752BE2">
        <w:rPr>
          <w:bCs/>
        </w:rPr>
        <w:t>a Pomezí 84, Opava Kylešovice (v b</w:t>
      </w:r>
      <w:r w:rsidR="00FB288E">
        <w:rPr>
          <w:bCs/>
        </w:rPr>
        <w:t>lízkosti areálu MDPO)</w:t>
      </w:r>
    </w:p>
    <w:p w14:paraId="10B9412C" w14:textId="77777777" w:rsidR="0083199D" w:rsidRPr="000A5B14" w:rsidRDefault="0083199D" w:rsidP="0083199D">
      <w:pPr>
        <w:pStyle w:val="Standard"/>
        <w:rPr>
          <w:b/>
          <w:bCs/>
        </w:rPr>
      </w:pPr>
    </w:p>
    <w:p w14:paraId="2E05DDAC" w14:textId="3697F359" w:rsidR="0083199D" w:rsidRPr="000A5B14" w:rsidRDefault="0083199D" w:rsidP="0083199D">
      <w:pPr>
        <w:pStyle w:val="Standard"/>
        <w:jc w:val="both"/>
        <w:rPr>
          <w:b/>
          <w:bCs/>
        </w:rPr>
      </w:pPr>
      <w:r w:rsidRPr="000A5B14">
        <w:rPr>
          <w:b/>
          <w:bCs/>
        </w:rPr>
        <w:t xml:space="preserve">Datum konání soutěže: </w:t>
      </w:r>
      <w:r w:rsidRPr="000A5B14">
        <w:rPr>
          <w:b/>
          <w:bCs/>
        </w:rPr>
        <w:tab/>
      </w:r>
      <w:r w:rsidR="00FB288E">
        <w:rPr>
          <w:bCs/>
        </w:rPr>
        <w:t>22. 6</w:t>
      </w:r>
      <w:r w:rsidR="00337E8A" w:rsidRPr="000A5B14">
        <w:rPr>
          <w:bCs/>
        </w:rPr>
        <w:t>. 20</w:t>
      </w:r>
      <w:r w:rsidR="00FB288E">
        <w:rPr>
          <w:bCs/>
        </w:rPr>
        <w:t>24</w:t>
      </w:r>
    </w:p>
    <w:p w14:paraId="3215DB2A" w14:textId="77777777" w:rsidR="0083199D" w:rsidRPr="000A5B14" w:rsidRDefault="0083199D" w:rsidP="0083199D">
      <w:pPr>
        <w:pStyle w:val="Standard"/>
        <w:jc w:val="both"/>
        <w:rPr>
          <w:b/>
          <w:bCs/>
        </w:rPr>
      </w:pPr>
    </w:p>
    <w:p w14:paraId="0B859F45" w14:textId="4E8BB4E4" w:rsidR="0083199D" w:rsidRPr="000A5B14" w:rsidRDefault="0083199D" w:rsidP="0083199D">
      <w:pPr>
        <w:pStyle w:val="Standard"/>
        <w:jc w:val="both"/>
        <w:rPr>
          <w:b/>
          <w:bCs/>
        </w:rPr>
      </w:pPr>
      <w:r w:rsidRPr="000A5B14">
        <w:rPr>
          <w:b/>
          <w:bCs/>
        </w:rPr>
        <w:t xml:space="preserve">Presentace:  </w:t>
      </w:r>
      <w:r w:rsidRPr="000A5B14">
        <w:rPr>
          <w:b/>
          <w:bCs/>
        </w:rPr>
        <w:tab/>
      </w:r>
      <w:r w:rsidRPr="000A5B14">
        <w:rPr>
          <w:b/>
          <w:bCs/>
        </w:rPr>
        <w:tab/>
      </w:r>
      <w:r w:rsidRPr="000A5B14">
        <w:rPr>
          <w:b/>
          <w:bCs/>
        </w:rPr>
        <w:tab/>
      </w:r>
      <w:r w:rsidR="00FB288E">
        <w:rPr>
          <w:bCs/>
        </w:rPr>
        <w:t>14:30</w:t>
      </w:r>
      <w:r w:rsidRPr="000A5B14">
        <w:rPr>
          <w:b/>
          <w:bCs/>
        </w:rPr>
        <w:t xml:space="preserve">  </w:t>
      </w:r>
    </w:p>
    <w:p w14:paraId="203BD8B5" w14:textId="77777777" w:rsidR="0083199D" w:rsidRPr="000A5B14" w:rsidRDefault="0083199D" w:rsidP="0083199D">
      <w:pPr>
        <w:pStyle w:val="Standard"/>
        <w:jc w:val="both"/>
        <w:rPr>
          <w:b/>
          <w:bCs/>
        </w:rPr>
      </w:pPr>
      <w:r w:rsidRPr="000A5B14">
        <w:rPr>
          <w:b/>
          <w:bCs/>
        </w:rPr>
        <w:t xml:space="preserve">   </w:t>
      </w:r>
    </w:p>
    <w:p w14:paraId="32F56BE6" w14:textId="25D2790B" w:rsidR="0083199D" w:rsidRPr="000A5B14" w:rsidRDefault="0083199D" w:rsidP="0083199D">
      <w:pPr>
        <w:pStyle w:val="Standard"/>
        <w:jc w:val="both"/>
        <w:rPr>
          <w:bCs/>
        </w:rPr>
      </w:pPr>
      <w:r w:rsidRPr="000A5B14">
        <w:rPr>
          <w:b/>
          <w:bCs/>
        </w:rPr>
        <w:t xml:space="preserve">Nástup: </w:t>
      </w:r>
      <w:r w:rsidRPr="000A5B14">
        <w:rPr>
          <w:b/>
          <w:bCs/>
        </w:rPr>
        <w:tab/>
      </w:r>
      <w:r w:rsidRPr="000A5B14">
        <w:rPr>
          <w:b/>
          <w:bCs/>
        </w:rPr>
        <w:tab/>
      </w:r>
      <w:r w:rsidRPr="000A5B14">
        <w:rPr>
          <w:b/>
          <w:bCs/>
        </w:rPr>
        <w:tab/>
      </w:r>
      <w:r w:rsidR="00FB288E">
        <w:rPr>
          <w:bCs/>
        </w:rPr>
        <w:t xml:space="preserve">15:00 </w:t>
      </w:r>
    </w:p>
    <w:p w14:paraId="0C392FB9" w14:textId="77777777" w:rsidR="0083199D" w:rsidRPr="000A5B14" w:rsidRDefault="0083199D" w:rsidP="0083199D">
      <w:pPr>
        <w:pStyle w:val="Standard"/>
        <w:jc w:val="both"/>
        <w:rPr>
          <w:bCs/>
        </w:rPr>
      </w:pPr>
    </w:p>
    <w:p w14:paraId="08E88588" w14:textId="55B3F91F" w:rsidR="0083199D" w:rsidRDefault="0083199D" w:rsidP="0083199D">
      <w:pPr>
        <w:pStyle w:val="Standard"/>
        <w:jc w:val="both"/>
        <w:rPr>
          <w:bCs/>
        </w:rPr>
      </w:pPr>
      <w:r w:rsidRPr="000A5B14">
        <w:rPr>
          <w:b/>
          <w:bCs/>
        </w:rPr>
        <w:t>Začátek soutěže</w:t>
      </w:r>
      <w:r w:rsidR="00FB288E">
        <w:rPr>
          <w:bCs/>
        </w:rPr>
        <w:t>:</w:t>
      </w:r>
      <w:r w:rsidR="00FB288E">
        <w:rPr>
          <w:bCs/>
        </w:rPr>
        <w:tab/>
      </w:r>
      <w:r w:rsidR="00FB288E">
        <w:rPr>
          <w:bCs/>
        </w:rPr>
        <w:tab/>
        <w:t xml:space="preserve">15:10 </w:t>
      </w:r>
    </w:p>
    <w:p w14:paraId="5B576428" w14:textId="77777777" w:rsidR="003A7318" w:rsidRDefault="003A7318" w:rsidP="0083199D">
      <w:pPr>
        <w:pStyle w:val="Standard"/>
        <w:jc w:val="both"/>
        <w:rPr>
          <w:bCs/>
        </w:rPr>
      </w:pPr>
    </w:p>
    <w:p w14:paraId="42AA43C0" w14:textId="77777777" w:rsidR="003A7318" w:rsidRDefault="003A7318" w:rsidP="0083199D">
      <w:pPr>
        <w:pStyle w:val="Standard"/>
        <w:jc w:val="both"/>
        <w:rPr>
          <w:bCs/>
        </w:rPr>
      </w:pPr>
      <w:r w:rsidRPr="00CC2FB7">
        <w:rPr>
          <w:b/>
          <w:bCs/>
        </w:rPr>
        <w:t>Hlavní rozhodčí:</w:t>
      </w:r>
      <w:r w:rsidR="00526A3A">
        <w:rPr>
          <w:bCs/>
        </w:rPr>
        <w:tab/>
      </w:r>
      <w:r w:rsidR="00526A3A">
        <w:rPr>
          <w:bCs/>
        </w:rPr>
        <w:tab/>
        <w:t>Zdeně</w:t>
      </w:r>
      <w:r>
        <w:rPr>
          <w:bCs/>
        </w:rPr>
        <w:t>k Gebauer</w:t>
      </w:r>
    </w:p>
    <w:p w14:paraId="18F5E1D6" w14:textId="77777777" w:rsidR="001C1B10" w:rsidRDefault="001C1B10" w:rsidP="0083199D">
      <w:pPr>
        <w:pStyle w:val="Standard"/>
        <w:jc w:val="both"/>
        <w:rPr>
          <w:bCs/>
        </w:rPr>
      </w:pPr>
    </w:p>
    <w:p w14:paraId="2BE5945A" w14:textId="72B2237C" w:rsidR="00D7350B" w:rsidRDefault="00D7350B" w:rsidP="00D7350B">
      <w:pPr>
        <w:pStyle w:val="Standard"/>
        <w:ind w:left="2832" w:right="-94" w:hanging="2832"/>
        <w:jc w:val="both"/>
        <w:rPr>
          <w:bCs/>
        </w:rPr>
      </w:pPr>
      <w:r w:rsidRPr="000A5B14">
        <w:rPr>
          <w:b/>
          <w:bCs/>
        </w:rPr>
        <w:t xml:space="preserve">Disciplína: </w:t>
      </w:r>
      <w:r w:rsidRPr="000A5B14">
        <w:rPr>
          <w:b/>
          <w:bCs/>
        </w:rPr>
        <w:tab/>
      </w:r>
      <w:r w:rsidRPr="000A5B14">
        <w:rPr>
          <w:bCs/>
        </w:rPr>
        <w:t>požární útok na 2 B hadice</w:t>
      </w:r>
      <w:r w:rsidR="00FB288E">
        <w:rPr>
          <w:bCs/>
        </w:rPr>
        <w:t xml:space="preserve">, 2ks savice 2,5metrů, PS 12, </w:t>
      </w:r>
      <w:proofErr w:type="spellStart"/>
      <w:r w:rsidRPr="000A5B14">
        <w:rPr>
          <w:bCs/>
        </w:rPr>
        <w:t>s</w:t>
      </w:r>
      <w:r w:rsidR="00FB288E">
        <w:rPr>
          <w:bCs/>
        </w:rPr>
        <w:t>es</w:t>
      </w:r>
      <w:r w:rsidRPr="000A5B14">
        <w:rPr>
          <w:bCs/>
        </w:rPr>
        <w:t>třikové</w:t>
      </w:r>
      <w:proofErr w:type="spellEnd"/>
      <w:r w:rsidRPr="000A5B14">
        <w:rPr>
          <w:bCs/>
        </w:rPr>
        <w:t xml:space="preserve"> terče, čas bude měřen elektronicky.</w:t>
      </w:r>
    </w:p>
    <w:p w14:paraId="217910B9" w14:textId="77777777" w:rsidR="00337E8A" w:rsidRDefault="00337E8A" w:rsidP="00D7350B">
      <w:pPr>
        <w:pStyle w:val="Standard"/>
        <w:ind w:left="2832" w:right="-94" w:hanging="2832"/>
        <w:jc w:val="both"/>
        <w:rPr>
          <w:bCs/>
        </w:rPr>
      </w:pPr>
    </w:p>
    <w:p w14:paraId="3C833C62" w14:textId="2A6A5B48" w:rsidR="00337E8A" w:rsidRPr="00D32FE7" w:rsidRDefault="00337E8A" w:rsidP="00337E8A">
      <w:pPr>
        <w:pStyle w:val="Standard"/>
        <w:ind w:right="-94"/>
        <w:jc w:val="both"/>
        <w:rPr>
          <w:bCs/>
        </w:rPr>
      </w:pPr>
      <w:r w:rsidRPr="000A5B14">
        <w:rPr>
          <w:b/>
          <w:bCs/>
        </w:rPr>
        <w:t>Startovné</w:t>
      </w:r>
      <w:r>
        <w:rPr>
          <w:b/>
          <w:bCs/>
        </w:rPr>
        <w:t xml:space="preserve"> činí</w:t>
      </w:r>
      <w:r w:rsidRPr="000A5B14">
        <w:rPr>
          <w:b/>
          <w:bCs/>
        </w:rPr>
        <w:t>:</w:t>
      </w:r>
      <w:r w:rsidRPr="000A5B14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32FE7">
        <w:rPr>
          <w:bCs/>
        </w:rPr>
        <w:t>200</w:t>
      </w:r>
      <w:r w:rsidRPr="000A5B14">
        <w:rPr>
          <w:bCs/>
        </w:rPr>
        <w:t>,-</w:t>
      </w:r>
    </w:p>
    <w:p w14:paraId="11B057C4" w14:textId="77777777" w:rsidR="00D7350B" w:rsidRPr="000A5B14" w:rsidRDefault="00D7350B" w:rsidP="00D7350B">
      <w:pPr>
        <w:jc w:val="both"/>
        <w:rPr>
          <w:b/>
          <w:u w:val="single"/>
        </w:rPr>
      </w:pPr>
    </w:p>
    <w:p w14:paraId="3523BDB7" w14:textId="77777777" w:rsidR="00D7350B" w:rsidRPr="000A5B14" w:rsidRDefault="00D7350B" w:rsidP="00D7350B">
      <w:pPr>
        <w:pStyle w:val="Zkladntextodsazen"/>
        <w:rPr>
          <w:sz w:val="24"/>
          <w:szCs w:val="24"/>
        </w:rPr>
      </w:pPr>
      <w:r w:rsidRPr="000A5B14">
        <w:rPr>
          <w:sz w:val="24"/>
          <w:szCs w:val="24"/>
        </w:rPr>
        <w:t xml:space="preserve">Soutěže se mohou účastnit 7 členná družstva (mužů, žen i smíšená) a to hasičská i nehasičská, sestavená z členů starších 35 let (dva členové mohou být i mladší – pro zařazení do OKRESNÍ LIGY VETERÁNŮ však musí být tito </w:t>
      </w:r>
      <w:r w:rsidR="00CC2FB7">
        <w:rPr>
          <w:sz w:val="24"/>
          <w:szCs w:val="24"/>
        </w:rPr>
        <w:t xml:space="preserve">členové </w:t>
      </w:r>
      <w:r w:rsidRPr="000A5B14">
        <w:rPr>
          <w:sz w:val="24"/>
          <w:szCs w:val="24"/>
        </w:rPr>
        <w:t>starší 30 let).</w:t>
      </w:r>
    </w:p>
    <w:p w14:paraId="3731E235" w14:textId="77777777" w:rsidR="00D7350B" w:rsidRPr="000A5B14" w:rsidRDefault="00D7350B" w:rsidP="00D7350B">
      <w:pPr>
        <w:rPr>
          <w:b/>
          <w:bCs/>
        </w:rPr>
      </w:pPr>
    </w:p>
    <w:p w14:paraId="0FBFE519" w14:textId="77777777" w:rsidR="00D7350B" w:rsidRPr="000A5B14" w:rsidRDefault="00D7350B" w:rsidP="00D7350B">
      <w:pPr>
        <w:pStyle w:val="Standard"/>
        <w:jc w:val="both"/>
        <w:rPr>
          <w:bCs/>
        </w:rPr>
      </w:pPr>
      <w:r w:rsidRPr="000A5B14">
        <w:rPr>
          <w:b/>
          <w:bCs/>
        </w:rPr>
        <w:t xml:space="preserve">Popis disciplíny: </w:t>
      </w:r>
    </w:p>
    <w:p w14:paraId="4FC49B64" w14:textId="682B379C" w:rsidR="00571C03" w:rsidRPr="000A5B14" w:rsidRDefault="00D7350B" w:rsidP="00D7350B">
      <w:pPr>
        <w:pStyle w:val="Standard"/>
        <w:jc w:val="both"/>
        <w:rPr>
          <w:bCs/>
        </w:rPr>
      </w:pPr>
      <w:r w:rsidRPr="000A5B14">
        <w:rPr>
          <w:bCs/>
        </w:rPr>
        <w:t>Všichni členové družstva před startem zasednou do lavice</w:t>
      </w:r>
      <w:r w:rsidR="00571C03" w:rsidRPr="000A5B14">
        <w:rPr>
          <w:bCs/>
        </w:rPr>
        <w:t>,</w:t>
      </w:r>
      <w:r w:rsidRPr="000A5B14">
        <w:rPr>
          <w:bCs/>
        </w:rPr>
        <w:t xml:space="preserve"> která je umístěna za startovní čarou. Po</w:t>
      </w:r>
      <w:r w:rsidR="00571C03" w:rsidRPr="000A5B14">
        <w:rPr>
          <w:bCs/>
        </w:rPr>
        <w:t xml:space="preserve"> odstartování tři členové týmu si nasadí rukavice</w:t>
      </w:r>
      <w:r w:rsidR="005B5D42">
        <w:rPr>
          <w:bCs/>
        </w:rPr>
        <w:t xml:space="preserve"> (které dodá pořadatel)</w:t>
      </w:r>
      <w:r w:rsidR="00571C03" w:rsidRPr="000A5B14">
        <w:rPr>
          <w:bCs/>
        </w:rPr>
        <w:t xml:space="preserve"> a přesunou se k trámu, který je umístěn na podpěře. Jejich úkolem je trám přeřezat za pomocí obloukové pily. Jakmile dopadne odřezek na zem, dávají pokyn zbývajícím členům týmu </w:t>
      </w:r>
      <w:r w:rsidR="00FB1F97" w:rsidRPr="000A5B14">
        <w:rPr>
          <w:bCs/>
        </w:rPr>
        <w:t>k</w:t>
      </w:r>
      <w:r w:rsidR="00571C03" w:rsidRPr="000A5B14">
        <w:rPr>
          <w:bCs/>
        </w:rPr>
        <w:t xml:space="preserve"> provedení požárního útoku. </w:t>
      </w:r>
    </w:p>
    <w:p w14:paraId="448A24B8" w14:textId="147C683C" w:rsidR="00D95A87" w:rsidRPr="000A5B14" w:rsidRDefault="00571C03" w:rsidP="00D7350B">
      <w:pPr>
        <w:pStyle w:val="Standard"/>
        <w:jc w:val="both"/>
        <w:rPr>
          <w:bCs/>
        </w:rPr>
      </w:pPr>
      <w:r w:rsidRPr="000A5B14">
        <w:rPr>
          <w:bCs/>
        </w:rPr>
        <w:t xml:space="preserve">Veškeré nářadí krom PS 12 je umístěno </w:t>
      </w:r>
      <w:r w:rsidR="000E0BF4">
        <w:rPr>
          <w:bCs/>
        </w:rPr>
        <w:t>na přípravné základně,</w:t>
      </w:r>
      <w:r w:rsidRPr="000A5B14">
        <w:rPr>
          <w:bCs/>
        </w:rPr>
        <w:t xml:space="preserve"> </w:t>
      </w:r>
      <w:r w:rsidR="00D95A87" w:rsidRPr="000A5B14">
        <w:rPr>
          <w:bCs/>
        </w:rPr>
        <w:t>kter</w:t>
      </w:r>
      <w:r w:rsidR="000E0BF4">
        <w:rPr>
          <w:bCs/>
        </w:rPr>
        <w:t xml:space="preserve">á je umístěna </w:t>
      </w:r>
      <w:r w:rsidR="00D95A87" w:rsidRPr="000A5B14">
        <w:rPr>
          <w:bCs/>
        </w:rPr>
        <w:t xml:space="preserve">poblíž </w:t>
      </w:r>
      <w:r w:rsidR="000E0BF4">
        <w:rPr>
          <w:bCs/>
        </w:rPr>
        <w:t xml:space="preserve">hlavní </w:t>
      </w:r>
      <w:r w:rsidR="00D95A87" w:rsidRPr="000A5B14">
        <w:rPr>
          <w:bCs/>
        </w:rPr>
        <w:t>základny</w:t>
      </w:r>
      <w:r w:rsidR="00FB288E">
        <w:rPr>
          <w:bCs/>
        </w:rPr>
        <w:t>, všechny hadice musí být v klubíčku</w:t>
      </w:r>
      <w:r w:rsidR="00D95A87" w:rsidRPr="000A5B14">
        <w:rPr>
          <w:bCs/>
        </w:rPr>
        <w:t xml:space="preserve">. </w:t>
      </w:r>
    </w:p>
    <w:p w14:paraId="02AF7513" w14:textId="77777777" w:rsidR="00477F39" w:rsidRPr="000A5B14" w:rsidRDefault="00D95A87" w:rsidP="00D7350B">
      <w:pPr>
        <w:pStyle w:val="Standard"/>
        <w:jc w:val="both"/>
        <w:rPr>
          <w:bCs/>
        </w:rPr>
      </w:pPr>
      <w:r w:rsidRPr="000A5B14">
        <w:rPr>
          <w:bCs/>
        </w:rPr>
        <w:t xml:space="preserve">Samotný požární útok provádí všech sedm členů. </w:t>
      </w:r>
      <w:r w:rsidR="00D600D7" w:rsidRPr="000A5B14">
        <w:rPr>
          <w:bCs/>
        </w:rPr>
        <w:t xml:space="preserve">Při </w:t>
      </w:r>
      <w:r w:rsidR="00477F39" w:rsidRPr="000A5B14">
        <w:rPr>
          <w:bCs/>
        </w:rPr>
        <w:t>tvoření</w:t>
      </w:r>
      <w:r w:rsidR="00D600D7" w:rsidRPr="000A5B14">
        <w:rPr>
          <w:bCs/>
        </w:rPr>
        <w:t xml:space="preserve"> dopravního vedení musí vždy členové přeběhnout lávku, která </w:t>
      </w:r>
      <w:r w:rsidR="00477F39" w:rsidRPr="000A5B14">
        <w:rPr>
          <w:bCs/>
        </w:rPr>
        <w:t>je umístěna za první hadici B.</w:t>
      </w:r>
      <w:r w:rsidR="00FB1F97" w:rsidRPr="000A5B14">
        <w:rPr>
          <w:bCs/>
        </w:rPr>
        <w:t xml:space="preserve"> Pokud hasič šlápne mimo lávku, do</w:t>
      </w:r>
      <w:r w:rsidR="00483900" w:rsidRPr="000A5B14">
        <w:rPr>
          <w:bCs/>
        </w:rPr>
        <w:t xml:space="preserve"> tzv.</w:t>
      </w:r>
      <w:r w:rsidR="00FB1F97" w:rsidRPr="000A5B14">
        <w:rPr>
          <w:bCs/>
        </w:rPr>
        <w:t xml:space="preserve"> zakázané zóny, musí se vrátit zpět a překonat ji. </w:t>
      </w:r>
    </w:p>
    <w:p w14:paraId="202AFF4B" w14:textId="3D4CEE09" w:rsidR="00483900" w:rsidRPr="000A5B14" w:rsidRDefault="00477F39" w:rsidP="00483900">
      <w:pPr>
        <w:pStyle w:val="Standard"/>
        <w:jc w:val="both"/>
        <w:rPr>
          <w:bCs/>
        </w:rPr>
      </w:pPr>
      <w:r w:rsidRPr="000A5B14">
        <w:rPr>
          <w:bCs/>
        </w:rPr>
        <w:t xml:space="preserve">Útočné proudy musí být protaženy tubusem, který čeká na </w:t>
      </w:r>
      <w:proofErr w:type="spellStart"/>
      <w:r w:rsidRPr="000A5B14">
        <w:rPr>
          <w:bCs/>
        </w:rPr>
        <w:t>proudaře</w:t>
      </w:r>
      <w:proofErr w:type="spellEnd"/>
      <w:r w:rsidRPr="000A5B14">
        <w:rPr>
          <w:bCs/>
        </w:rPr>
        <w:t xml:space="preserve"> za první hadici C. </w:t>
      </w:r>
      <w:r w:rsidR="00FB1F97" w:rsidRPr="000A5B14">
        <w:rPr>
          <w:bCs/>
        </w:rPr>
        <w:t xml:space="preserve">Pro </w:t>
      </w:r>
      <w:r w:rsidR="00483900" w:rsidRPr="000A5B14">
        <w:rPr>
          <w:bCs/>
        </w:rPr>
        <w:t xml:space="preserve">dokončení disciplíny je nutno </w:t>
      </w:r>
      <w:proofErr w:type="spellStart"/>
      <w:r w:rsidR="00FB288E">
        <w:rPr>
          <w:bCs/>
        </w:rPr>
        <w:t>sestřiknout</w:t>
      </w:r>
      <w:proofErr w:type="spellEnd"/>
      <w:r w:rsidR="00FB288E">
        <w:rPr>
          <w:bCs/>
        </w:rPr>
        <w:t xml:space="preserve"> sklopný terč </w:t>
      </w:r>
      <w:r w:rsidR="00483900" w:rsidRPr="000A5B14">
        <w:rPr>
          <w:bCs/>
        </w:rPr>
        <w:t xml:space="preserve">vody ze vzdálenosti 5m. </w:t>
      </w:r>
    </w:p>
    <w:p w14:paraId="2C90AC3A" w14:textId="77777777" w:rsidR="009514C5" w:rsidRDefault="009514C5" w:rsidP="00483900">
      <w:pPr>
        <w:pStyle w:val="Standard"/>
        <w:jc w:val="both"/>
        <w:rPr>
          <w:bCs/>
        </w:rPr>
      </w:pPr>
      <w:r w:rsidRPr="000A5B14">
        <w:rPr>
          <w:bCs/>
        </w:rPr>
        <w:t xml:space="preserve">(viz příloha </w:t>
      </w:r>
      <w:r w:rsidR="00337E8A" w:rsidRPr="000A5B14">
        <w:rPr>
          <w:bCs/>
        </w:rPr>
        <w:t>č. 1)</w:t>
      </w:r>
    </w:p>
    <w:p w14:paraId="452BFE98" w14:textId="77777777" w:rsidR="000149A0" w:rsidRDefault="000149A0" w:rsidP="00483900">
      <w:pPr>
        <w:pStyle w:val="Standard"/>
        <w:jc w:val="both"/>
        <w:rPr>
          <w:bCs/>
        </w:rPr>
      </w:pPr>
    </w:p>
    <w:p w14:paraId="43D2D8AC" w14:textId="4A76851C" w:rsidR="000149A0" w:rsidRDefault="000149A0" w:rsidP="00483900">
      <w:pPr>
        <w:pStyle w:val="Standard"/>
        <w:jc w:val="both"/>
        <w:rPr>
          <w:bCs/>
        </w:rPr>
      </w:pPr>
      <w:r w:rsidRPr="000149A0">
        <w:rPr>
          <w:b/>
          <w:bCs/>
        </w:rPr>
        <w:t>Soutěž bude dvoukolová</w:t>
      </w:r>
      <w:r>
        <w:rPr>
          <w:bCs/>
        </w:rPr>
        <w:t xml:space="preserve">. </w:t>
      </w:r>
    </w:p>
    <w:p w14:paraId="0ACF14F5" w14:textId="1A7B269A" w:rsidR="0015553B" w:rsidRPr="000A5B14" w:rsidRDefault="003D10C3" w:rsidP="00483900">
      <w:pPr>
        <w:pStyle w:val="Standard"/>
        <w:jc w:val="both"/>
        <w:rPr>
          <w:bCs/>
        </w:rPr>
      </w:pPr>
      <w:r>
        <w:rPr>
          <w:bCs/>
        </w:rPr>
        <w:t xml:space="preserve">Časy 1. i 2. kola požárních útoků budou sečteny. V případě shody času u více týmů, bude považován za vítězný ten, který bude mít v 1. kole lepší čas.  </w:t>
      </w:r>
    </w:p>
    <w:p w14:paraId="45639FA5" w14:textId="77777777" w:rsidR="001C1B10" w:rsidRDefault="0083199D" w:rsidP="009514C5">
      <w:pPr>
        <w:pStyle w:val="Standard"/>
        <w:ind w:right="-94"/>
        <w:jc w:val="both"/>
      </w:pPr>
      <w:r w:rsidRPr="000A5B14">
        <w:rPr>
          <w:b/>
          <w:bCs/>
        </w:rPr>
        <w:br/>
        <w:t xml:space="preserve"> </w:t>
      </w:r>
      <w:r w:rsidRPr="000A5B14">
        <w:rPr>
          <w:b/>
          <w:bCs/>
          <w:u w:val="single"/>
        </w:rPr>
        <w:t>Nářadí:</w:t>
      </w:r>
      <w:r w:rsidRPr="000A5B14">
        <w:t xml:space="preserve">     </w:t>
      </w:r>
      <w:r w:rsidR="00483900" w:rsidRPr="000A5B14">
        <w:tab/>
      </w:r>
      <w:r w:rsidR="001C1B10" w:rsidRPr="000A5B14">
        <w:t>Vlastní nářadí se nepovoluje!</w:t>
      </w:r>
    </w:p>
    <w:p w14:paraId="17CAB3DC" w14:textId="1AE0F3C7" w:rsidR="0083199D" w:rsidRDefault="0083199D" w:rsidP="0083199D">
      <w:r w:rsidRPr="000A5B14">
        <w:t xml:space="preserve">                   </w:t>
      </w:r>
      <w:r w:rsidR="00483900" w:rsidRPr="000A5B14">
        <w:tab/>
        <w:t xml:space="preserve">Přilby, </w:t>
      </w:r>
      <w:r w:rsidRPr="000A5B14">
        <w:t>opasky</w:t>
      </w:r>
      <w:r w:rsidR="00483900" w:rsidRPr="000A5B14">
        <w:t xml:space="preserve"> </w:t>
      </w:r>
      <w:r w:rsidR="00C244B1">
        <w:t>vlastní.</w:t>
      </w:r>
    </w:p>
    <w:p w14:paraId="42F4CC8B" w14:textId="77777777" w:rsidR="00C244B1" w:rsidRPr="000A5B14" w:rsidRDefault="00C244B1" w:rsidP="0083199D"/>
    <w:p w14:paraId="5662AB0E" w14:textId="77777777" w:rsidR="0083199D" w:rsidRPr="000A5B14" w:rsidRDefault="0083199D" w:rsidP="0083199D">
      <w:pPr>
        <w:rPr>
          <w:bCs/>
        </w:rPr>
      </w:pPr>
      <w:r w:rsidRPr="000A5B14">
        <w:tab/>
        <w:t xml:space="preserve"> </w:t>
      </w:r>
      <w:r w:rsidR="00483900" w:rsidRPr="000A5B14">
        <w:t xml:space="preserve">      </w:t>
      </w:r>
      <w:r w:rsidR="00483900" w:rsidRPr="000A5B14">
        <w:tab/>
      </w:r>
    </w:p>
    <w:p w14:paraId="22491167" w14:textId="77777777" w:rsidR="009514C5" w:rsidRDefault="009514C5"/>
    <w:p w14:paraId="682D63AC" w14:textId="4CCB0414" w:rsidR="001C1B10" w:rsidRDefault="000C0063">
      <w:r>
        <w:t xml:space="preserve">           </w:t>
      </w:r>
      <w:r w:rsidR="00D32FE7">
        <w:t xml:space="preserve"> </w:t>
      </w:r>
      <w:r w:rsidR="00FB288E">
        <w:t xml:space="preserve">Miroslav </w:t>
      </w:r>
      <w:proofErr w:type="spellStart"/>
      <w:r w:rsidR="00FB288E">
        <w:t>Kapusňak</w:t>
      </w:r>
      <w:proofErr w:type="spellEnd"/>
      <w:r w:rsidR="001C1B10">
        <w:tab/>
      </w:r>
      <w:r w:rsidR="001C1B10">
        <w:tab/>
      </w:r>
      <w:r w:rsidR="001C1B10">
        <w:tab/>
      </w:r>
      <w:r w:rsidR="001C1B10">
        <w:tab/>
      </w:r>
      <w:r w:rsidR="001C1B10">
        <w:tab/>
      </w:r>
      <w:r w:rsidR="001C1B10">
        <w:tab/>
      </w:r>
      <w:r w:rsidR="00D32FE7">
        <w:t xml:space="preserve">           </w:t>
      </w:r>
      <w:r w:rsidR="00FB288E">
        <w:t xml:space="preserve">Přemysl </w:t>
      </w:r>
      <w:proofErr w:type="spellStart"/>
      <w:r w:rsidR="00FB288E">
        <w:t>Ptášník</w:t>
      </w:r>
      <w:proofErr w:type="spellEnd"/>
    </w:p>
    <w:p w14:paraId="1ECF08CF" w14:textId="677ECE3D" w:rsidR="00137F54" w:rsidRDefault="001C1B10">
      <w:r>
        <w:t xml:space="preserve">          </w:t>
      </w:r>
      <w:r w:rsidR="00752BE2">
        <w:t xml:space="preserve">   </w:t>
      </w:r>
      <w:bookmarkStart w:id="0" w:name="_GoBack"/>
      <w:bookmarkEnd w:id="0"/>
      <w:r>
        <w:t xml:space="preserve"> Vedoucí soutěže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88E">
        <w:t>Starosta</w:t>
      </w:r>
      <w:r>
        <w:t xml:space="preserve"> SDH</w:t>
      </w:r>
    </w:p>
    <w:p w14:paraId="41EC689A" w14:textId="1EA83AB2" w:rsidR="0073511A" w:rsidRDefault="0073511A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6E090F0" w14:textId="3F52FF9F" w:rsidR="003D0981" w:rsidRDefault="0073511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C7064D" wp14:editId="5FEA8977">
            <wp:simplePos x="0" y="0"/>
            <wp:positionH relativeFrom="page">
              <wp:align>left</wp:align>
            </wp:positionH>
            <wp:positionV relativeFrom="margin">
              <wp:posOffset>1239520</wp:posOffset>
            </wp:positionV>
            <wp:extent cx="10578465" cy="7473315"/>
            <wp:effectExtent l="0" t="9525" r="3810" b="3810"/>
            <wp:wrapTight wrapText="bothSides">
              <wp:wrapPolygon edited="0">
                <wp:start x="-19" y="21572"/>
                <wp:lineTo x="21569" y="21572"/>
                <wp:lineTo x="21569" y="44"/>
                <wp:lineTo x="-19" y="44"/>
                <wp:lineTo x="-19" y="21572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terán cup Kylešovice 20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8465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981" w:rsidSect="00337E8A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9D"/>
    <w:rsid w:val="000149A0"/>
    <w:rsid w:val="000A5B14"/>
    <w:rsid w:val="000C0063"/>
    <w:rsid w:val="000E0BF4"/>
    <w:rsid w:val="00137F54"/>
    <w:rsid w:val="0015553B"/>
    <w:rsid w:val="001C1B10"/>
    <w:rsid w:val="00337E8A"/>
    <w:rsid w:val="003A7318"/>
    <w:rsid w:val="003D0981"/>
    <w:rsid w:val="003D10C3"/>
    <w:rsid w:val="00477F39"/>
    <w:rsid w:val="00483900"/>
    <w:rsid w:val="005218BD"/>
    <w:rsid w:val="00524DC8"/>
    <w:rsid w:val="00526A3A"/>
    <w:rsid w:val="00571C03"/>
    <w:rsid w:val="00585628"/>
    <w:rsid w:val="005B5D42"/>
    <w:rsid w:val="0073511A"/>
    <w:rsid w:val="007403DE"/>
    <w:rsid w:val="00752BE2"/>
    <w:rsid w:val="0083199D"/>
    <w:rsid w:val="009116B0"/>
    <w:rsid w:val="009514C5"/>
    <w:rsid w:val="00B86E3C"/>
    <w:rsid w:val="00C244B1"/>
    <w:rsid w:val="00C87342"/>
    <w:rsid w:val="00CC2FB7"/>
    <w:rsid w:val="00D32FE7"/>
    <w:rsid w:val="00D600D7"/>
    <w:rsid w:val="00D7350B"/>
    <w:rsid w:val="00D95A87"/>
    <w:rsid w:val="00F46A94"/>
    <w:rsid w:val="00FB1F97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B9E3"/>
  <w15:chartTrackingRefBased/>
  <w15:docId w15:val="{D74EDE1B-DA8E-459F-A6D8-4AE815C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1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7350B"/>
    <w:pPr>
      <w:widowControl w:val="0"/>
      <w:ind w:firstLine="708"/>
      <w:jc w:val="both"/>
    </w:pPr>
    <w:rPr>
      <w:b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7350B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Ptášník</dc:creator>
  <cp:keywords/>
  <dc:description/>
  <cp:lastModifiedBy>Uživatel</cp:lastModifiedBy>
  <cp:revision>17</cp:revision>
  <dcterms:created xsi:type="dcterms:W3CDTF">2016-04-13T12:15:00Z</dcterms:created>
  <dcterms:modified xsi:type="dcterms:W3CDTF">2024-05-31T16:54:00Z</dcterms:modified>
</cp:coreProperties>
</file>